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55B" w:rsidRDefault="00707269" w:rsidP="00C025B9">
      <w:pPr>
        <w:ind w:firstLine="720"/>
        <w:jc w:val="both"/>
      </w:pPr>
      <w:r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248285</wp:posOffset>
            </wp:positionH>
            <wp:positionV relativeFrom="paragraph">
              <wp:posOffset>-476885</wp:posOffset>
            </wp:positionV>
            <wp:extent cx="5730240" cy="845820"/>
            <wp:effectExtent l="19050" t="0" r="3810" b="0"/>
            <wp:wrapTopAndBottom/>
            <wp:docPr id="2" name="Εικόνα 2" descr="Εικόν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Εικόνα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2C3D" w:rsidRPr="008B005D" w:rsidRDefault="00A85398" w:rsidP="0090255B">
      <w:pPr>
        <w:ind w:firstLine="720"/>
        <w:jc w:val="right"/>
      </w:pPr>
      <w:r>
        <w:t>23</w:t>
      </w:r>
      <w:r w:rsidR="00397A83">
        <w:t xml:space="preserve"> Μαρτίου</w:t>
      </w:r>
      <w:r w:rsidR="00B82C3D" w:rsidRPr="00AC023D">
        <w:t xml:space="preserve"> 2021</w:t>
      </w:r>
    </w:p>
    <w:p w:rsidR="00A85398" w:rsidRDefault="00A85398" w:rsidP="00A85398">
      <w:pPr>
        <w:shd w:val="clear" w:color="auto" w:fill="000000"/>
        <w:spacing w:after="0" w:line="240" w:lineRule="auto"/>
        <w:jc w:val="center"/>
        <w:rPr>
          <w:rFonts w:cs="Arial"/>
          <w:b/>
          <w:bCs/>
          <w:color w:val="FFFFFF"/>
          <w:sz w:val="24"/>
          <w:szCs w:val="24"/>
        </w:rPr>
      </w:pPr>
      <w:r>
        <w:rPr>
          <w:rFonts w:cs="Arial"/>
          <w:b/>
          <w:bCs/>
          <w:color w:val="FFFFFF"/>
          <w:sz w:val="24"/>
          <w:szCs w:val="24"/>
        </w:rPr>
        <w:t xml:space="preserve">Η Υπουργός Παιδείας εμπαίζει την κοινωνία: </w:t>
      </w:r>
    </w:p>
    <w:p w:rsidR="00A85398" w:rsidRPr="00F45CC4" w:rsidRDefault="00A85398" w:rsidP="00B82C3D">
      <w:pPr>
        <w:shd w:val="clear" w:color="auto" w:fill="000000"/>
        <w:spacing w:after="0" w:line="240" w:lineRule="auto"/>
        <w:jc w:val="center"/>
        <w:rPr>
          <w:rFonts w:cs="Arial"/>
          <w:b/>
          <w:bCs/>
          <w:color w:val="FFFFFF"/>
          <w:sz w:val="24"/>
          <w:szCs w:val="24"/>
        </w:rPr>
      </w:pPr>
      <w:r>
        <w:rPr>
          <w:rFonts w:cs="Arial"/>
          <w:b/>
          <w:bCs/>
          <w:color w:val="FFFFFF"/>
          <w:sz w:val="24"/>
          <w:szCs w:val="24"/>
        </w:rPr>
        <w:t>«</w:t>
      </w:r>
      <w:r w:rsidRPr="00A85398">
        <w:rPr>
          <w:rFonts w:cs="Arial"/>
          <w:b/>
          <w:bCs/>
          <w:color w:val="FFFFFF"/>
          <w:sz w:val="24"/>
          <w:szCs w:val="24"/>
        </w:rPr>
        <w:t>Δωρεάν</w:t>
      </w:r>
      <w:r>
        <w:rPr>
          <w:rFonts w:cs="Arial"/>
          <w:b/>
          <w:bCs/>
          <w:color w:val="FFFFFF"/>
          <w:sz w:val="24"/>
          <w:szCs w:val="24"/>
        </w:rPr>
        <w:t>»</w:t>
      </w:r>
      <w:r w:rsidRPr="00A85398">
        <w:rPr>
          <w:rFonts w:cs="Arial"/>
          <w:b/>
          <w:bCs/>
          <w:color w:val="FFFFFF"/>
          <w:sz w:val="24"/>
          <w:szCs w:val="24"/>
        </w:rPr>
        <w:t xml:space="preserve"> υπηρεσίες ύψους 2.000.000 ευρώ!!</w:t>
      </w:r>
    </w:p>
    <w:p w:rsidR="0077153F" w:rsidRPr="00F45CC4" w:rsidRDefault="00702635" w:rsidP="00BD40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45CC4">
        <w:rPr>
          <w:rFonts w:ascii="Times New Roman" w:hAnsi="Times New Roman"/>
          <w:sz w:val="24"/>
          <w:szCs w:val="24"/>
        </w:rPr>
        <w:tab/>
      </w:r>
    </w:p>
    <w:p w:rsidR="00397A83" w:rsidRDefault="00F56E10" w:rsidP="00C448D5">
      <w:pPr>
        <w:spacing w:after="120" w:line="240" w:lineRule="auto"/>
        <w:jc w:val="both"/>
        <w:rPr>
          <w:rFonts w:cs="Calibri"/>
        </w:rPr>
      </w:pPr>
      <w:r w:rsidRPr="008B005D">
        <w:rPr>
          <w:rFonts w:cs="Calibri"/>
        </w:rPr>
        <w:tab/>
      </w:r>
      <w:r w:rsidR="00C448D5">
        <w:rPr>
          <w:rFonts w:cs="Calibri"/>
        </w:rPr>
        <w:t xml:space="preserve">Με </w:t>
      </w:r>
      <w:r w:rsidR="00C448D5" w:rsidRPr="000F4B41">
        <w:rPr>
          <w:rFonts w:cs="Calibri"/>
          <w:b/>
        </w:rPr>
        <w:t>καθυστέρηση περίπου 10 μηνών,</w:t>
      </w:r>
      <w:r w:rsidR="00C448D5">
        <w:rPr>
          <w:rFonts w:cs="Calibri"/>
        </w:rPr>
        <w:t xml:space="preserve"> δόθηκε στη δημοσιότητα από την Υπουργό Παιδείας Νίκη Κεραμέως, </w:t>
      </w:r>
      <w:r w:rsidR="00C448D5" w:rsidRPr="004E1AC2">
        <w:rPr>
          <w:rFonts w:cs="Calibri"/>
          <w:b/>
        </w:rPr>
        <w:t xml:space="preserve">η σύμβαση που υπογράφτηκε με την </w:t>
      </w:r>
      <w:r w:rsidR="00C448D5" w:rsidRPr="004E1AC2">
        <w:rPr>
          <w:rFonts w:cs="Calibri"/>
          <w:b/>
          <w:lang w:val="en-US"/>
        </w:rPr>
        <w:t>Cisco</w:t>
      </w:r>
      <w:r w:rsidR="00C448D5" w:rsidRPr="004E1AC2">
        <w:rPr>
          <w:rFonts w:cs="Calibri"/>
          <w:b/>
        </w:rPr>
        <w:t>,</w:t>
      </w:r>
      <w:r w:rsidR="00C448D5" w:rsidRPr="00C448D5">
        <w:rPr>
          <w:rFonts w:cs="Calibri"/>
        </w:rPr>
        <w:t xml:space="preserve"> </w:t>
      </w:r>
      <w:r w:rsidR="00C448D5">
        <w:rPr>
          <w:rFonts w:cs="Calibri"/>
        </w:rPr>
        <w:t xml:space="preserve">η οποία </w:t>
      </w:r>
      <w:r w:rsidR="004E1AC2">
        <w:rPr>
          <w:rFonts w:cs="Calibri"/>
        </w:rPr>
        <w:t>«</w:t>
      </w:r>
      <w:r w:rsidR="00C448D5">
        <w:rPr>
          <w:rFonts w:cs="Calibri"/>
        </w:rPr>
        <w:t>πρόσφερε</w:t>
      </w:r>
      <w:r w:rsidR="004E1AC2">
        <w:rPr>
          <w:rFonts w:cs="Calibri"/>
        </w:rPr>
        <w:t>»</w:t>
      </w:r>
      <w:r w:rsidR="00C448D5">
        <w:rPr>
          <w:rFonts w:cs="Calibri"/>
        </w:rPr>
        <w:t xml:space="preserve"> την πλατφόρμα της (</w:t>
      </w:r>
      <w:r w:rsidR="00C448D5">
        <w:rPr>
          <w:rFonts w:cs="Calibri"/>
          <w:lang w:val="en-US"/>
        </w:rPr>
        <w:t>Webex</w:t>
      </w:r>
      <w:r w:rsidR="00C448D5" w:rsidRPr="00C448D5">
        <w:rPr>
          <w:rFonts w:cs="Calibri"/>
        </w:rPr>
        <w:t xml:space="preserve">) </w:t>
      </w:r>
      <w:r w:rsidR="00C448D5">
        <w:rPr>
          <w:rFonts w:cs="Calibri"/>
        </w:rPr>
        <w:t>για τις ανάγκες της τηλεκπαίδευσης.</w:t>
      </w:r>
    </w:p>
    <w:p w:rsidR="00C448D5" w:rsidRDefault="00C448D5" w:rsidP="00C448D5">
      <w:pPr>
        <w:spacing w:after="120" w:line="240" w:lineRule="auto"/>
        <w:ind w:firstLine="720"/>
        <w:jc w:val="both"/>
        <w:rPr>
          <w:rFonts w:cs="Calibri"/>
        </w:rPr>
      </w:pPr>
      <w:r>
        <w:rPr>
          <w:rFonts w:cs="Calibri"/>
        </w:rPr>
        <w:t>Τα συμπεράσματα που προκύπτουν από την απαράδεκτη διαχείριση του θέματος, εκθέτουν το Υπουργείο Παιδείας και την Κυβέρνηση συνολικά:</w:t>
      </w:r>
    </w:p>
    <w:p w:rsidR="00C448D5" w:rsidRPr="00FF5508" w:rsidRDefault="00C448D5" w:rsidP="00C448D5">
      <w:pPr>
        <w:numPr>
          <w:ilvl w:val="0"/>
          <w:numId w:val="31"/>
        </w:numPr>
        <w:spacing w:after="120" w:line="240" w:lineRule="auto"/>
        <w:jc w:val="both"/>
        <w:rPr>
          <w:rFonts w:cs="Calibri"/>
        </w:rPr>
      </w:pPr>
      <w:r w:rsidRPr="00FF5508">
        <w:rPr>
          <w:rFonts w:cs="Calibri"/>
        </w:rPr>
        <w:t xml:space="preserve">Το Υπουργείο Παιδείας, επέλεξε να κρατήσει για τόσο διάστημα </w:t>
      </w:r>
      <w:r w:rsidRPr="00FF5508">
        <w:rPr>
          <w:rFonts w:cs="Calibri"/>
          <w:b/>
        </w:rPr>
        <w:t>κρυφή τη σύμβαση</w:t>
      </w:r>
      <w:r w:rsidR="000F4B41" w:rsidRPr="00FF5508">
        <w:rPr>
          <w:rFonts w:cs="Calibri"/>
          <w:b/>
        </w:rPr>
        <w:t>, ενώ βάσει νόμου είναι υποχρεωτική η δημοσιοποίηση της</w:t>
      </w:r>
      <w:r w:rsidRPr="00FF5508">
        <w:rPr>
          <w:rFonts w:cs="Calibri"/>
          <w:b/>
        </w:rPr>
        <w:t>,</w:t>
      </w:r>
      <w:r w:rsidRPr="00FF5508">
        <w:rPr>
          <w:rFonts w:cs="Calibri"/>
        </w:rPr>
        <w:t xml:space="preserve"> με ότι αυτό συνεπάγεται για τη </w:t>
      </w:r>
      <w:r w:rsidRPr="00FF5508">
        <w:rPr>
          <w:rFonts w:cs="Calibri"/>
          <w:b/>
        </w:rPr>
        <w:t>διαφάνεια</w:t>
      </w:r>
      <w:r w:rsidRPr="00FF5508">
        <w:rPr>
          <w:rFonts w:cs="Calibri"/>
        </w:rPr>
        <w:t xml:space="preserve"> που πρέπει να διακρίνει τις ενέργειες των κυβερνώντων. </w:t>
      </w:r>
      <w:r w:rsidR="00376974" w:rsidRPr="00C8531B">
        <w:rPr>
          <w:rFonts w:cs="Calibri"/>
          <w:b/>
        </w:rPr>
        <w:t>Δεν την κατέθεσε ούτε στη Βουλή, που της ζητήθηκε!!</w:t>
      </w:r>
      <w:r w:rsidR="00376974" w:rsidRPr="00FF5508">
        <w:rPr>
          <w:rFonts w:cs="Calibri"/>
        </w:rPr>
        <w:t xml:space="preserve"> </w:t>
      </w:r>
      <w:r w:rsidR="00425509" w:rsidRPr="00FF5508">
        <w:rPr>
          <w:rFonts w:cs="Calibri"/>
        </w:rPr>
        <w:t>Η Υπουργός Παιδείας δήλωνε</w:t>
      </w:r>
      <w:r w:rsidR="000F4B41" w:rsidRPr="00FF5508">
        <w:rPr>
          <w:rFonts w:cs="Calibri"/>
        </w:rPr>
        <w:t>, πως η σύμβαση βρίσκεται στο συρτάρι της και όποιος θέλει μπορεί να πάει να την δε</w:t>
      </w:r>
      <w:r w:rsidR="00425509" w:rsidRPr="00FF5508">
        <w:rPr>
          <w:rFonts w:cs="Calibri"/>
        </w:rPr>
        <w:t>ι</w:t>
      </w:r>
      <w:r w:rsidR="000F4B41" w:rsidRPr="00FF5508">
        <w:rPr>
          <w:rFonts w:cs="Calibri"/>
        </w:rPr>
        <w:t xml:space="preserve">!! </w:t>
      </w:r>
      <w:r w:rsidRPr="00FF5508">
        <w:rPr>
          <w:rFonts w:cs="Calibri"/>
        </w:rPr>
        <w:t>Είναι προφανές ότι έγινε προσπάθεια να κρατηθ</w:t>
      </w:r>
      <w:r w:rsidR="00425509" w:rsidRPr="00FF5508">
        <w:rPr>
          <w:rFonts w:cs="Calibri"/>
        </w:rPr>
        <w:t>εί η σύμβαση</w:t>
      </w:r>
      <w:r w:rsidRPr="00FF5508">
        <w:rPr>
          <w:rFonts w:cs="Calibri"/>
        </w:rPr>
        <w:t xml:space="preserve">, μακριά από το φως της </w:t>
      </w:r>
      <w:r w:rsidR="00425509" w:rsidRPr="00FF5508">
        <w:rPr>
          <w:rFonts w:cs="Calibri"/>
        </w:rPr>
        <w:t xml:space="preserve">δημοσιότητας </w:t>
      </w:r>
      <w:r w:rsidRPr="00FF5508">
        <w:rPr>
          <w:rFonts w:cs="Calibri"/>
        </w:rPr>
        <w:t xml:space="preserve"> και σε γνώση μόνο της Κυβέρνησης.</w:t>
      </w:r>
      <w:r w:rsidR="00957037" w:rsidRPr="00FF5508">
        <w:rPr>
          <w:rFonts w:cs="Calibri"/>
        </w:rPr>
        <w:t xml:space="preserve"> Η διαφάνεια, σε αυτούς του δύσκολους καιρούς, είναι θέμα αρχής και αποτελεί προϋπόθεση για την εμπέδωση της Δημοκρατίας.</w:t>
      </w:r>
    </w:p>
    <w:p w:rsidR="00C448D5" w:rsidRPr="00FF5508" w:rsidRDefault="00C448D5" w:rsidP="000238BB">
      <w:pPr>
        <w:numPr>
          <w:ilvl w:val="0"/>
          <w:numId w:val="31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Η Υπουργός Παιδείας, δήλωνε όλο αυτό το διάστημα, σε κάθε κατεύθυνση, πως </w:t>
      </w:r>
      <w:r w:rsidRPr="000F4B41">
        <w:rPr>
          <w:rFonts w:cs="Calibri"/>
          <w:b/>
        </w:rPr>
        <w:t xml:space="preserve">η </w:t>
      </w:r>
      <w:r w:rsidRPr="000F4B41">
        <w:rPr>
          <w:rFonts w:cs="Calibri"/>
          <w:b/>
          <w:lang w:val="en-US"/>
        </w:rPr>
        <w:t>Cisco</w:t>
      </w:r>
      <w:r w:rsidRPr="000F4B41">
        <w:rPr>
          <w:rFonts w:cs="Calibri"/>
          <w:b/>
        </w:rPr>
        <w:t>, προσφέρει δωρεάν τις υπηρεσίες της.</w:t>
      </w:r>
      <w:r>
        <w:rPr>
          <w:rFonts w:cs="Calibri"/>
        </w:rPr>
        <w:t xml:space="preserve"> Τελικά όμως, </w:t>
      </w:r>
      <w:r w:rsidRPr="000F4B41">
        <w:rPr>
          <w:rFonts w:cs="Calibri"/>
          <w:b/>
        </w:rPr>
        <w:t>οι δήθεν δωρεάν υπηρεσίες,</w:t>
      </w:r>
      <w:r w:rsidR="00957037">
        <w:rPr>
          <w:rFonts w:cs="Calibri"/>
          <w:b/>
        </w:rPr>
        <w:t xml:space="preserve"> </w:t>
      </w:r>
      <w:r w:rsidR="00957037" w:rsidRPr="00FF5508">
        <w:rPr>
          <w:rFonts w:cs="Calibri"/>
          <w:b/>
        </w:rPr>
        <w:t>προς το ελληνικό δημόσιο,</w:t>
      </w:r>
      <w:r w:rsidRPr="00FF5508">
        <w:rPr>
          <w:rFonts w:cs="Calibri"/>
          <w:b/>
        </w:rPr>
        <w:t xml:space="preserve"> αποδείχτη</w:t>
      </w:r>
      <w:r w:rsidR="00425509" w:rsidRPr="00FF5508">
        <w:rPr>
          <w:rFonts w:cs="Calibri"/>
          <w:b/>
        </w:rPr>
        <w:t>κε ότι κοστίζουν 2.000.000 ευρώ!</w:t>
      </w:r>
      <w:r w:rsidRPr="00FF5508">
        <w:rPr>
          <w:rFonts w:cs="Calibri"/>
        </w:rPr>
        <w:t xml:space="preserve"> Η προσπάθεια της Υπουργού να εμφανίσει </w:t>
      </w:r>
      <w:r w:rsidR="00760FE8" w:rsidRPr="00FF5508">
        <w:rPr>
          <w:rFonts w:cs="Calibri"/>
        </w:rPr>
        <w:t xml:space="preserve">πως δήθεν υπήρχε δωρεάν προσφορά για ένα χρόνο και πως από τον Ιανουάριο του 2021 υπάρχει αντίτιμο, είναι αστεία. Όλοι κατανοούν πως </w:t>
      </w:r>
      <w:r w:rsidR="00760FE8" w:rsidRPr="00FF5508">
        <w:rPr>
          <w:rFonts w:cs="Calibri"/>
          <w:b/>
        </w:rPr>
        <w:t xml:space="preserve">υπήρχε </w:t>
      </w:r>
      <w:r w:rsidR="000F4B41" w:rsidRPr="00FF5508">
        <w:rPr>
          <w:rFonts w:cs="Calibri"/>
          <w:b/>
        </w:rPr>
        <w:t xml:space="preserve">εκ των προτέρων </w:t>
      </w:r>
      <w:r w:rsidR="00760FE8" w:rsidRPr="00FF5508">
        <w:rPr>
          <w:rFonts w:cs="Calibri"/>
          <w:b/>
        </w:rPr>
        <w:t xml:space="preserve">συμφωνία Υπουργείου Παιδείας και </w:t>
      </w:r>
      <w:r w:rsidR="00760FE8" w:rsidRPr="00FF5508">
        <w:rPr>
          <w:rFonts w:cs="Calibri"/>
          <w:b/>
          <w:lang w:val="en-US"/>
        </w:rPr>
        <w:t>Cisco</w:t>
      </w:r>
      <w:r w:rsidR="00760FE8" w:rsidRPr="00FF5508">
        <w:rPr>
          <w:rFonts w:cs="Calibri"/>
          <w:b/>
        </w:rPr>
        <w:t xml:space="preserve">, </w:t>
      </w:r>
      <w:r w:rsidR="00760FE8" w:rsidRPr="00FF5508">
        <w:rPr>
          <w:rFonts w:cs="Calibri"/>
        </w:rPr>
        <w:t xml:space="preserve">να εμφανιστεί </w:t>
      </w:r>
      <w:r w:rsidR="000F4B41" w:rsidRPr="00FF5508">
        <w:rPr>
          <w:rFonts w:cs="Calibri"/>
        </w:rPr>
        <w:t xml:space="preserve">αρχικά </w:t>
      </w:r>
      <w:r w:rsidR="00760FE8" w:rsidRPr="00FF5508">
        <w:rPr>
          <w:rFonts w:cs="Calibri"/>
        </w:rPr>
        <w:t>ως δήθεν δωρεάν παραχώρηση αλλά στη συνέχεια να καταβληθεί αντίτιμο</w:t>
      </w:r>
      <w:r w:rsidR="001A4871" w:rsidRPr="00FF5508">
        <w:rPr>
          <w:rFonts w:cs="Calibri"/>
        </w:rPr>
        <w:t>, από το Ελληνικό Δημόσιο γενικά,</w:t>
      </w:r>
      <w:r w:rsidR="00760FE8" w:rsidRPr="00FF5508">
        <w:rPr>
          <w:rFonts w:cs="Calibri"/>
        </w:rPr>
        <w:t xml:space="preserve"> για τις προσφερόμενες υπηρεσίες.</w:t>
      </w:r>
    </w:p>
    <w:p w:rsidR="00760FE8" w:rsidRDefault="00760FE8" w:rsidP="000F4B41">
      <w:pPr>
        <w:spacing w:after="120" w:line="240" w:lineRule="auto"/>
        <w:ind w:left="1440"/>
        <w:jc w:val="both"/>
        <w:rPr>
          <w:rFonts w:cs="Calibri"/>
        </w:rPr>
      </w:pPr>
      <w:r>
        <w:rPr>
          <w:rFonts w:cs="Calibri"/>
        </w:rPr>
        <w:t xml:space="preserve">Όλο αυτό θα ήταν </w:t>
      </w:r>
      <w:r w:rsidR="00425509">
        <w:rPr>
          <w:rFonts w:cs="Calibri"/>
        </w:rPr>
        <w:t xml:space="preserve">ίσως </w:t>
      </w:r>
      <w:r>
        <w:rPr>
          <w:rFonts w:cs="Calibri"/>
        </w:rPr>
        <w:t>αθώο, αν είχε</w:t>
      </w:r>
      <w:r w:rsidR="00425509">
        <w:rPr>
          <w:rFonts w:cs="Calibri"/>
        </w:rPr>
        <w:t xml:space="preserve"> δημοσιοποιηθεί και αν είχε</w:t>
      </w:r>
      <w:r>
        <w:rPr>
          <w:rFonts w:cs="Calibri"/>
        </w:rPr>
        <w:t xml:space="preserve"> δοθεί δυνατότητα και σε άλλες εταιρίες, να προτείνουν κάτι αντίστοιχο. Πλέον ο καθένας μπορεί να υποστηρίζει, πως θα υπήρχαν και άλλοι, οι οποίοι θα πρό</w:t>
      </w:r>
      <w:r w:rsidR="000238BB">
        <w:rPr>
          <w:rFonts w:cs="Calibri"/>
        </w:rPr>
        <w:t>σφεραν και μικρότερο α</w:t>
      </w:r>
      <w:r w:rsidR="00425509">
        <w:rPr>
          <w:rFonts w:cs="Calibri"/>
        </w:rPr>
        <w:t>ντίτιμο και καλύτερες υπηρεσίες</w:t>
      </w:r>
      <w:r w:rsidR="000238BB">
        <w:rPr>
          <w:rFonts w:cs="Calibri"/>
        </w:rPr>
        <w:t>, αλλά δεν τους δόθηκε η δυνατότητα.</w:t>
      </w:r>
    </w:p>
    <w:p w:rsidR="00C448D5" w:rsidRDefault="000238BB" w:rsidP="00A85398">
      <w:pPr>
        <w:numPr>
          <w:ilvl w:val="0"/>
          <w:numId w:val="31"/>
        </w:numPr>
        <w:spacing w:after="120" w:line="240" w:lineRule="auto"/>
        <w:jc w:val="both"/>
        <w:rPr>
          <w:rFonts w:cs="Calibri"/>
        </w:rPr>
      </w:pPr>
      <w:r w:rsidRPr="000F4B41">
        <w:rPr>
          <w:rFonts w:cs="Calibri"/>
        </w:rPr>
        <w:t xml:space="preserve">Η παραχώρηση στη </w:t>
      </w:r>
      <w:r w:rsidRPr="000F4B41">
        <w:rPr>
          <w:rFonts w:cs="Calibri"/>
          <w:lang w:val="en-US"/>
        </w:rPr>
        <w:t>Cisco</w:t>
      </w:r>
      <w:r w:rsidRPr="000F4B41">
        <w:rPr>
          <w:rFonts w:cs="Calibri"/>
        </w:rPr>
        <w:t xml:space="preserve">, της δυνατότητας, να έχει </w:t>
      </w:r>
      <w:r w:rsidRPr="000F4B41">
        <w:rPr>
          <w:rFonts w:cs="Calibri"/>
          <w:b/>
        </w:rPr>
        <w:t>πρόσβαση σε προσωπικά δεδομένα μαθητών και εκπαιδευτικών</w:t>
      </w:r>
      <w:r w:rsidRPr="000F4B41">
        <w:rPr>
          <w:rFonts w:cs="Calibri"/>
        </w:rPr>
        <w:t xml:space="preserve"> αλλά και το δικαίωμα </w:t>
      </w:r>
      <w:r w:rsidRPr="00FF5508">
        <w:rPr>
          <w:rFonts w:cs="Calibri"/>
          <w:b/>
        </w:rPr>
        <w:t>να πουλήσει τα δεδομένα αυτά σε τρίτους</w:t>
      </w:r>
      <w:r w:rsidRPr="000F4B41">
        <w:rPr>
          <w:rFonts w:cs="Calibri"/>
        </w:rPr>
        <w:t xml:space="preserve"> είναι απαράδεκτη ενέργεια. Οι δικαιολογίες του τύπου, «τα δεδομένα είναι αποπροσωποποιημένα, επομένως δεν υπάρχει πρόβλημα», είναι τραγικές, καθώς όλοι αντιλαμβάνονται πως </w:t>
      </w:r>
      <w:r w:rsidR="00425509">
        <w:rPr>
          <w:rFonts w:cs="Calibri"/>
        </w:rPr>
        <w:t>μεγάλες εταιρ</w:t>
      </w:r>
      <w:r w:rsidRPr="000F4B41">
        <w:rPr>
          <w:rFonts w:cs="Calibri"/>
        </w:rPr>
        <w:t xml:space="preserve">ίες που δραστηριοποιούνται στον τομέα της ανάλυσης των ψηφιακών </w:t>
      </w:r>
      <w:r w:rsidR="00255127">
        <w:rPr>
          <w:rFonts w:cs="Calibri"/>
        </w:rPr>
        <w:t>μετα</w:t>
      </w:r>
      <w:r w:rsidRPr="000F4B41">
        <w:rPr>
          <w:rFonts w:cs="Calibri"/>
        </w:rPr>
        <w:t>δεδομένων</w:t>
      </w:r>
      <w:bookmarkStart w:id="0" w:name="_GoBack"/>
      <w:bookmarkEnd w:id="0"/>
      <w:r w:rsidRPr="000F4B41">
        <w:rPr>
          <w:rFonts w:cs="Calibri"/>
        </w:rPr>
        <w:t xml:space="preserve">, ενδιαφέρονται </w:t>
      </w:r>
      <w:r w:rsidR="00E44B2E">
        <w:rPr>
          <w:rFonts w:cs="Calibri"/>
        </w:rPr>
        <w:t>για</w:t>
      </w:r>
      <w:r w:rsidRPr="000F4B41">
        <w:rPr>
          <w:rFonts w:cs="Calibri"/>
        </w:rPr>
        <w:t xml:space="preserve"> τέτοιες πληροφορίες</w:t>
      </w:r>
      <w:r w:rsidR="000F4B41" w:rsidRPr="000F4B41">
        <w:rPr>
          <w:rFonts w:cs="Calibri"/>
        </w:rPr>
        <w:t>,</w:t>
      </w:r>
      <w:r w:rsidRPr="000F4B41">
        <w:rPr>
          <w:rFonts w:cs="Calibri"/>
        </w:rPr>
        <w:t xml:space="preserve"> καθώς μπορούν να </w:t>
      </w:r>
      <w:r w:rsidR="000F4B41" w:rsidRPr="000F4B41">
        <w:rPr>
          <w:rFonts w:cs="Calibri"/>
        </w:rPr>
        <w:t xml:space="preserve">αντιληφθούν, τάσεις και προτιμήσεις με βάση ηλικιακούς δείκτες, φύλο, μορφωτικό </w:t>
      </w:r>
      <w:r w:rsidR="000F4B41" w:rsidRPr="00FF5508">
        <w:rPr>
          <w:rFonts w:cs="Calibri"/>
        </w:rPr>
        <w:t>επίπεδο</w:t>
      </w:r>
      <w:r w:rsidR="001A4871" w:rsidRPr="00FF5508">
        <w:rPr>
          <w:rFonts w:cs="Calibri"/>
        </w:rPr>
        <w:t>, δηλαδή το προφίλ του «πελάτη»</w:t>
      </w:r>
      <w:r w:rsidR="000F4B41" w:rsidRPr="00FF5508">
        <w:rPr>
          <w:rFonts w:cs="Calibri"/>
        </w:rPr>
        <w:t>.</w:t>
      </w:r>
    </w:p>
    <w:p w:rsidR="00C448D5" w:rsidRPr="00C8531B" w:rsidRDefault="00957037" w:rsidP="00C448D5">
      <w:pPr>
        <w:numPr>
          <w:ilvl w:val="0"/>
          <w:numId w:val="31"/>
        </w:numPr>
        <w:spacing w:after="120" w:line="240" w:lineRule="auto"/>
        <w:jc w:val="both"/>
        <w:rPr>
          <w:rFonts w:cs="Calibri"/>
          <w:b/>
        </w:rPr>
      </w:pPr>
      <w:r w:rsidRPr="00FF5508">
        <w:rPr>
          <w:rFonts w:cs="Calibri"/>
        </w:rPr>
        <w:t xml:space="preserve">Οι πρόσφατες εξελίξεις με τη </w:t>
      </w:r>
      <w:r w:rsidRPr="00FF5508">
        <w:rPr>
          <w:rFonts w:cs="Calibri"/>
          <w:b/>
        </w:rPr>
        <w:t>Διοίκηση του ΙΤΥΕ ΔΙΟΑΦΑΝΤΟΣ,</w:t>
      </w:r>
      <w:r w:rsidR="00FF5508" w:rsidRPr="00FF5508">
        <w:rPr>
          <w:rFonts w:cs="Calibri"/>
          <w:b/>
        </w:rPr>
        <w:t xml:space="preserve"> </w:t>
      </w:r>
      <w:r w:rsidRPr="00FF5508">
        <w:rPr>
          <w:rFonts w:cs="Calibri"/>
          <w:b/>
        </w:rPr>
        <w:t>την οποία οδήγησε σε παραίτηση,</w:t>
      </w:r>
      <w:r w:rsidR="00FF5508" w:rsidRPr="00FF5508">
        <w:rPr>
          <w:rFonts w:cs="Calibri"/>
        </w:rPr>
        <w:t xml:space="preserve"> </w:t>
      </w:r>
      <w:r w:rsidRPr="00FF5508">
        <w:rPr>
          <w:rFonts w:cs="Calibri"/>
        </w:rPr>
        <w:t xml:space="preserve">αφού 20 μήνες είχε στα </w:t>
      </w:r>
      <w:r w:rsidR="00FF5508" w:rsidRPr="00FF5508">
        <w:rPr>
          <w:rFonts w:cs="Calibri"/>
        </w:rPr>
        <w:t>«</w:t>
      </w:r>
      <w:r w:rsidRPr="00FF5508">
        <w:rPr>
          <w:rFonts w:cs="Calibri"/>
        </w:rPr>
        <w:t>συρτάρια</w:t>
      </w:r>
      <w:r w:rsidR="00FF5508" w:rsidRPr="00FF5508">
        <w:rPr>
          <w:rFonts w:cs="Calibri"/>
        </w:rPr>
        <w:t>»</w:t>
      </w:r>
      <w:r w:rsidRPr="00FF5508">
        <w:rPr>
          <w:rFonts w:cs="Calibri"/>
        </w:rPr>
        <w:t xml:space="preserve"> του Υπουργικού της γραφείου τις προτάσεις εσωτερικής λειτουργίας  του </w:t>
      </w:r>
      <w:r w:rsidR="00FF5508" w:rsidRPr="00FF5508">
        <w:rPr>
          <w:rFonts w:cs="Calibri"/>
        </w:rPr>
        <w:t>Οργανισμού, περιγράφουν</w:t>
      </w:r>
      <w:r w:rsidRPr="00FF5508">
        <w:rPr>
          <w:rFonts w:cs="Calibri"/>
        </w:rPr>
        <w:t xml:space="preserve"> την </w:t>
      </w:r>
      <w:r w:rsidR="00FF5508">
        <w:rPr>
          <w:rFonts w:cs="Calibri"/>
        </w:rPr>
        <w:t>απόφαση</w:t>
      </w:r>
      <w:r w:rsidRPr="00FF5508">
        <w:rPr>
          <w:rFonts w:cs="Calibri"/>
        </w:rPr>
        <w:t xml:space="preserve"> της κυρίας Κεραμέως </w:t>
      </w:r>
      <w:r w:rsidRPr="00FF5508">
        <w:rPr>
          <w:rFonts w:cs="Calibri"/>
          <w:b/>
        </w:rPr>
        <w:t>να μην στηρίξει το μοναδικό δημόσιο οργανισμό του Υπουργείου Παιδείας, που προσφέρει υποστήριξη στους εκπαιδευτικούς  και στους μαθητές</w:t>
      </w:r>
      <w:r w:rsidR="00FF5508" w:rsidRPr="00FF5508">
        <w:rPr>
          <w:rFonts w:cs="Calibri"/>
          <w:b/>
        </w:rPr>
        <w:t xml:space="preserve"> αλλά να στηρίζεται στον ιδιωτικό τομέα</w:t>
      </w:r>
      <w:r w:rsidRPr="00FF5508">
        <w:rPr>
          <w:rFonts w:cs="Calibri"/>
          <w:b/>
        </w:rPr>
        <w:t>.</w:t>
      </w:r>
      <w:r w:rsidR="00FF5508">
        <w:rPr>
          <w:rFonts w:cs="Calibri"/>
        </w:rPr>
        <w:t xml:space="preserve"> Το</w:t>
      </w:r>
      <w:r w:rsidRPr="00FF5508">
        <w:rPr>
          <w:rFonts w:cs="Calibri"/>
        </w:rPr>
        <w:t xml:space="preserve"> Πανελλήνιο Σχολικό Δίκτυο, το εκπαιδευτικό αποθετήριο ΦΩΤΟΔΕΝΤΡΟ, οι ασύγχρονες πλατφόρμες </w:t>
      </w:r>
      <w:r w:rsidRPr="00FF5508">
        <w:rPr>
          <w:rFonts w:cs="Calibri"/>
          <w:lang w:val="en-US"/>
        </w:rPr>
        <w:t>e</w:t>
      </w:r>
      <w:r w:rsidRPr="00FF5508">
        <w:rPr>
          <w:rFonts w:cs="Calibri"/>
        </w:rPr>
        <w:t>-</w:t>
      </w:r>
      <w:r w:rsidRPr="00FF5508">
        <w:rPr>
          <w:rFonts w:cs="Calibri"/>
          <w:lang w:val="en-US"/>
        </w:rPr>
        <w:t>me</w:t>
      </w:r>
      <w:r w:rsidRPr="00FF5508">
        <w:rPr>
          <w:rFonts w:cs="Calibri"/>
        </w:rPr>
        <w:t>,</w:t>
      </w:r>
      <w:r w:rsidR="00FF5508" w:rsidRPr="00FF5508">
        <w:rPr>
          <w:rFonts w:cs="Calibri"/>
        </w:rPr>
        <w:t xml:space="preserve"> </w:t>
      </w:r>
      <w:r w:rsidRPr="00FF5508">
        <w:rPr>
          <w:rFonts w:cs="Calibri"/>
          <w:lang w:val="en-US"/>
        </w:rPr>
        <w:t>e</w:t>
      </w:r>
      <w:r w:rsidR="006527E5" w:rsidRPr="00FF5508">
        <w:rPr>
          <w:rFonts w:cs="Calibri"/>
        </w:rPr>
        <w:t>-</w:t>
      </w:r>
      <w:r w:rsidRPr="00FF5508">
        <w:rPr>
          <w:rFonts w:cs="Calibri"/>
          <w:lang w:val="en-US"/>
        </w:rPr>
        <w:t>class</w:t>
      </w:r>
      <w:r w:rsidRPr="00FF5508">
        <w:rPr>
          <w:rFonts w:cs="Calibri"/>
        </w:rPr>
        <w:t xml:space="preserve">,το Ψηφιακό Σχολείο, αποτελούν </w:t>
      </w:r>
      <w:r w:rsidR="006527E5" w:rsidRPr="00FF5508">
        <w:rPr>
          <w:rFonts w:cs="Calibri"/>
        </w:rPr>
        <w:t xml:space="preserve">χρήσιμα εργαλεία στην εκπαιδευτική διαδικασία και </w:t>
      </w:r>
      <w:r w:rsidR="006527E5" w:rsidRPr="00C8531B">
        <w:rPr>
          <w:rFonts w:cs="Calibri"/>
          <w:b/>
        </w:rPr>
        <w:t>θα έπ</w:t>
      </w:r>
      <w:r w:rsidR="00FF5508" w:rsidRPr="00C8531B">
        <w:rPr>
          <w:rFonts w:cs="Calibri"/>
          <w:b/>
        </w:rPr>
        <w:t>ρεπε να είχαν υποστηριχθεί.</w:t>
      </w:r>
    </w:p>
    <w:p w:rsidR="00376974" w:rsidRPr="00FF5508" w:rsidRDefault="00FF5508" w:rsidP="00FF5508">
      <w:pPr>
        <w:spacing w:after="120" w:line="240" w:lineRule="auto"/>
        <w:ind w:firstLine="720"/>
        <w:jc w:val="both"/>
        <w:rPr>
          <w:rFonts w:cs="Calibri"/>
          <w:b/>
        </w:rPr>
      </w:pPr>
      <w:r w:rsidRPr="00FF5508">
        <w:rPr>
          <w:rFonts w:cs="Calibri"/>
        </w:rPr>
        <w:lastRenderedPageBreak/>
        <w:t>Ο</w:t>
      </w:r>
      <w:r w:rsidR="00376974" w:rsidRPr="00FF5508">
        <w:rPr>
          <w:rFonts w:cs="Calibri"/>
        </w:rPr>
        <w:t xml:space="preserve"> εκπαιδευτικός κόσμος </w:t>
      </w:r>
      <w:r w:rsidRPr="00FF5508">
        <w:rPr>
          <w:rFonts w:cs="Calibri"/>
        </w:rPr>
        <w:t xml:space="preserve">ακόμα </w:t>
      </w:r>
      <w:r w:rsidR="00376974" w:rsidRPr="00FF5508">
        <w:rPr>
          <w:rFonts w:cs="Calibri"/>
        </w:rPr>
        <w:t xml:space="preserve">περιμένει </w:t>
      </w:r>
      <w:r w:rsidRPr="00FF5508">
        <w:rPr>
          <w:rFonts w:cs="Calibri"/>
        </w:rPr>
        <w:t xml:space="preserve">επίσης, </w:t>
      </w:r>
      <w:r w:rsidR="00376974" w:rsidRPr="00FF5508">
        <w:rPr>
          <w:rFonts w:cs="Calibri"/>
          <w:b/>
        </w:rPr>
        <w:t>τις προτάσεις του Υπουργείου Παιδείας στο Πρόγραμμα Δημοσίων Επενδύσεων και στο ΕΣΠΑ 2021-2027  για αναβάθμιση τ</w:t>
      </w:r>
      <w:r w:rsidRPr="00FF5508">
        <w:rPr>
          <w:rFonts w:cs="Calibri"/>
          <w:b/>
        </w:rPr>
        <w:t>ων υποδομών-τεχνολογικών</w:t>
      </w:r>
      <w:r>
        <w:rPr>
          <w:rFonts w:cs="Calibri"/>
          <w:b/>
        </w:rPr>
        <w:t xml:space="preserve">, </w:t>
      </w:r>
      <w:r w:rsidRPr="00FF5508">
        <w:rPr>
          <w:rFonts w:cs="Calibri"/>
          <w:b/>
        </w:rPr>
        <w:t>απολογισμό για τις δωρεές στο</w:t>
      </w:r>
      <w:r>
        <w:rPr>
          <w:rFonts w:cs="Calibri"/>
          <w:b/>
        </w:rPr>
        <w:t>ν</w:t>
      </w:r>
      <w:r w:rsidRPr="00FF5508">
        <w:rPr>
          <w:rFonts w:cs="Calibri"/>
          <w:b/>
        </w:rPr>
        <w:t xml:space="preserve"> εξοπλισμό</w:t>
      </w:r>
      <w:r>
        <w:rPr>
          <w:rFonts w:cs="Calibri"/>
          <w:b/>
        </w:rPr>
        <w:t xml:space="preserve"> σχολείων και μαθητών</w:t>
      </w:r>
      <w:r w:rsidRPr="00FF5508">
        <w:rPr>
          <w:rFonts w:cs="Calibri"/>
          <w:b/>
        </w:rPr>
        <w:t xml:space="preserve">,  και </w:t>
      </w:r>
      <w:r w:rsidR="00376974" w:rsidRPr="00FF5508">
        <w:rPr>
          <w:rFonts w:cs="Calibri"/>
          <w:b/>
        </w:rPr>
        <w:t>για ένα σοβαρό πρόγραμμα επιμόρφωσης και υποστήριξης των εκπαιδευτικών.</w:t>
      </w:r>
    </w:p>
    <w:p w:rsidR="00B10AEB" w:rsidRPr="00C8531B" w:rsidRDefault="00FF5508" w:rsidP="00FF5508">
      <w:pPr>
        <w:spacing w:after="120" w:line="240" w:lineRule="auto"/>
        <w:ind w:firstLine="720"/>
        <w:jc w:val="both"/>
        <w:rPr>
          <w:rFonts w:cs="Calibri"/>
          <w:b/>
        </w:rPr>
      </w:pPr>
      <w:r w:rsidRPr="00FF5508">
        <w:rPr>
          <w:rFonts w:cs="Calibri"/>
        </w:rPr>
        <w:t xml:space="preserve">Η </w:t>
      </w:r>
      <w:r w:rsidRPr="00FF5508">
        <w:rPr>
          <w:rFonts w:cs="Calibri"/>
          <w:b/>
        </w:rPr>
        <w:t>ΔΗΜΟΚΡΑΤΙΚΗ ΣΥΝΕΡΓΑΣΙΑ</w:t>
      </w:r>
      <w:r w:rsidRPr="00FF5508">
        <w:rPr>
          <w:rFonts w:cs="Calibri"/>
        </w:rPr>
        <w:t xml:space="preserve"> εκπαιδευτικών πρωτοβάθμιας εκπαίδευσης</w:t>
      </w:r>
      <w:r>
        <w:rPr>
          <w:rFonts w:cs="Calibri"/>
        </w:rPr>
        <w:t>,</w:t>
      </w:r>
      <w:r w:rsidRPr="00FF5508">
        <w:rPr>
          <w:rFonts w:cs="Calibri"/>
        </w:rPr>
        <w:t xml:space="preserve"> θεωρεί πώς σ</w:t>
      </w:r>
      <w:r w:rsidR="00B10AEB" w:rsidRPr="00FF5508">
        <w:rPr>
          <w:rFonts w:cs="Calibri"/>
        </w:rPr>
        <w:t>τα θέμα</w:t>
      </w:r>
      <w:r w:rsidR="00740E9E">
        <w:rPr>
          <w:rFonts w:cs="Calibri"/>
        </w:rPr>
        <w:t>τα</w:t>
      </w:r>
      <w:r w:rsidR="00B10AEB" w:rsidRPr="00FF5508">
        <w:rPr>
          <w:rFonts w:cs="Calibri"/>
        </w:rPr>
        <w:t xml:space="preserve"> διαχείρισης του Δημοσίου</w:t>
      </w:r>
      <w:r w:rsidRPr="00FF5508">
        <w:rPr>
          <w:rFonts w:cs="Calibri"/>
        </w:rPr>
        <w:t>,</w:t>
      </w:r>
      <w:r w:rsidR="00B10AEB" w:rsidRPr="00FF5508">
        <w:rPr>
          <w:rFonts w:cs="Calibri"/>
        </w:rPr>
        <w:t xml:space="preserve"> </w:t>
      </w:r>
      <w:r w:rsidR="00B10AEB" w:rsidRPr="00C8531B">
        <w:rPr>
          <w:rFonts w:cs="Calibri"/>
          <w:b/>
        </w:rPr>
        <w:t>κρίνονται πολιτικές συμπεριφορές και καταδικάζονται αντιλήψεις της λογικής «ότι είναι νόμιμο ή νομιμοφανές είναι και η</w:t>
      </w:r>
      <w:r w:rsidRPr="00C8531B">
        <w:rPr>
          <w:rFonts w:cs="Calibri"/>
          <w:b/>
        </w:rPr>
        <w:t xml:space="preserve">θικό». </w:t>
      </w:r>
      <w:r w:rsidR="00B10AEB" w:rsidRPr="00C8531B">
        <w:rPr>
          <w:rFonts w:cs="Calibri"/>
          <w:b/>
        </w:rPr>
        <w:t xml:space="preserve">Και η εκπαίδευση δια του παραδείγματος, οφείλει να ποιεί ήθος. </w:t>
      </w:r>
    </w:p>
    <w:p w:rsidR="00AC023D" w:rsidRDefault="00AC023D" w:rsidP="00051C6C">
      <w:pPr>
        <w:spacing w:after="0"/>
        <w:jc w:val="right"/>
        <w:rPr>
          <w:rFonts w:ascii="PFReport Medium" w:hAnsi="PFReport Medium" w:cs="Arial"/>
          <w:b/>
          <w:sz w:val="24"/>
          <w:szCs w:val="24"/>
        </w:rPr>
      </w:pPr>
    </w:p>
    <w:p w:rsidR="00051C6C" w:rsidRPr="00F45CC4" w:rsidRDefault="00051C6C" w:rsidP="00051C6C">
      <w:pPr>
        <w:spacing w:after="0"/>
        <w:jc w:val="right"/>
        <w:rPr>
          <w:rFonts w:ascii="PFReport Medium" w:hAnsi="PFReport Medium" w:cs="Arial"/>
          <w:b/>
          <w:sz w:val="24"/>
          <w:szCs w:val="24"/>
        </w:rPr>
      </w:pPr>
      <w:r w:rsidRPr="00F45CC4">
        <w:rPr>
          <w:rFonts w:ascii="PFReport Medium" w:hAnsi="PFReport Medium" w:cs="Arial"/>
          <w:b/>
          <w:sz w:val="24"/>
          <w:szCs w:val="24"/>
        </w:rPr>
        <w:t>Δημοκρατική Συνεργασία</w:t>
      </w:r>
    </w:p>
    <w:p w:rsidR="00672008" w:rsidRDefault="00051C6C" w:rsidP="00B82C3D">
      <w:pPr>
        <w:spacing w:after="0"/>
        <w:jc w:val="right"/>
        <w:rPr>
          <w:rFonts w:ascii="PFReport Medium" w:hAnsi="PFReport Medium" w:cs="Arial"/>
          <w:b/>
          <w:sz w:val="24"/>
          <w:szCs w:val="24"/>
        </w:rPr>
      </w:pPr>
      <w:r w:rsidRPr="00F45CC4">
        <w:rPr>
          <w:rFonts w:ascii="PFReport Medium" w:hAnsi="PFReport Medium" w:cs="Arial"/>
          <w:b/>
          <w:sz w:val="24"/>
          <w:szCs w:val="24"/>
        </w:rPr>
        <w:t>Εκπαιδευτικών Π.Ε.</w:t>
      </w:r>
    </w:p>
    <w:sectPr w:rsidR="00672008" w:rsidSect="00AC023D">
      <w:pgSz w:w="11906" w:h="16838"/>
      <w:pgMar w:top="127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FReport Medium">
    <w:altName w:val="Franklin Gothic Medium Cond"/>
    <w:charset w:val="A1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41898"/>
    <w:multiLevelType w:val="hybridMultilevel"/>
    <w:tmpl w:val="57C210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C5F7C"/>
    <w:multiLevelType w:val="hybridMultilevel"/>
    <w:tmpl w:val="E73222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C000A"/>
    <w:multiLevelType w:val="hybridMultilevel"/>
    <w:tmpl w:val="33AA8B9C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3BC6B24"/>
    <w:multiLevelType w:val="hybridMultilevel"/>
    <w:tmpl w:val="49E0A9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EB5A0A"/>
    <w:multiLevelType w:val="hybridMultilevel"/>
    <w:tmpl w:val="164EEB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106DF5"/>
    <w:multiLevelType w:val="hybridMultilevel"/>
    <w:tmpl w:val="54084FE8"/>
    <w:lvl w:ilvl="0" w:tplc="0408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0C1401BB"/>
    <w:multiLevelType w:val="hybridMultilevel"/>
    <w:tmpl w:val="3F5E5E4E"/>
    <w:lvl w:ilvl="0" w:tplc="0408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7">
    <w:nsid w:val="0CC462FF"/>
    <w:multiLevelType w:val="hybridMultilevel"/>
    <w:tmpl w:val="1CE841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657047"/>
    <w:multiLevelType w:val="hybridMultilevel"/>
    <w:tmpl w:val="2D6CE0F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5EF754C"/>
    <w:multiLevelType w:val="hybridMultilevel"/>
    <w:tmpl w:val="85F813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BE660C"/>
    <w:multiLevelType w:val="hybridMultilevel"/>
    <w:tmpl w:val="2E0039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D040F5"/>
    <w:multiLevelType w:val="hybridMultilevel"/>
    <w:tmpl w:val="7FE29D0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0434954"/>
    <w:multiLevelType w:val="hybridMultilevel"/>
    <w:tmpl w:val="A7AE47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1F433E"/>
    <w:multiLevelType w:val="hybridMultilevel"/>
    <w:tmpl w:val="E602690A"/>
    <w:lvl w:ilvl="0" w:tplc="749C1DCE">
      <w:numFmt w:val="bullet"/>
      <w:lvlText w:val="•"/>
      <w:lvlJc w:val="left"/>
      <w:pPr>
        <w:ind w:left="1440" w:hanging="72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1B80036"/>
    <w:multiLevelType w:val="hybridMultilevel"/>
    <w:tmpl w:val="6CC667B6"/>
    <w:lvl w:ilvl="0" w:tplc="0408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5">
    <w:nsid w:val="49CA07B8"/>
    <w:multiLevelType w:val="hybridMultilevel"/>
    <w:tmpl w:val="B9962D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CD160A"/>
    <w:multiLevelType w:val="hybridMultilevel"/>
    <w:tmpl w:val="806ADD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F51B1B"/>
    <w:multiLevelType w:val="hybridMultilevel"/>
    <w:tmpl w:val="154E92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4624CD"/>
    <w:multiLevelType w:val="hybridMultilevel"/>
    <w:tmpl w:val="1AD00D6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44E7C87"/>
    <w:multiLevelType w:val="hybridMultilevel"/>
    <w:tmpl w:val="386608C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5D47C3D"/>
    <w:multiLevelType w:val="hybridMultilevel"/>
    <w:tmpl w:val="EEE2F3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927E60"/>
    <w:multiLevelType w:val="hybridMultilevel"/>
    <w:tmpl w:val="FAAC62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733E89"/>
    <w:multiLevelType w:val="hybridMultilevel"/>
    <w:tmpl w:val="C7FA79AC"/>
    <w:lvl w:ilvl="0" w:tplc="D8720AA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C33593"/>
    <w:multiLevelType w:val="hybridMultilevel"/>
    <w:tmpl w:val="0F5EDEC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8357FC"/>
    <w:multiLevelType w:val="hybridMultilevel"/>
    <w:tmpl w:val="35D801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E93995"/>
    <w:multiLevelType w:val="hybridMultilevel"/>
    <w:tmpl w:val="16040B0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9366FDC"/>
    <w:multiLevelType w:val="hybridMultilevel"/>
    <w:tmpl w:val="7C98586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937EF8"/>
    <w:multiLevelType w:val="hybridMultilevel"/>
    <w:tmpl w:val="688C3F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F42586"/>
    <w:multiLevelType w:val="hybridMultilevel"/>
    <w:tmpl w:val="19BC81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34326C"/>
    <w:multiLevelType w:val="hybridMultilevel"/>
    <w:tmpl w:val="215AEF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EB2177"/>
    <w:multiLevelType w:val="hybridMultilevel"/>
    <w:tmpl w:val="32CE8E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9"/>
  </w:num>
  <w:num w:numId="4">
    <w:abstractNumId w:val="16"/>
  </w:num>
  <w:num w:numId="5">
    <w:abstractNumId w:val="11"/>
  </w:num>
  <w:num w:numId="6">
    <w:abstractNumId w:val="13"/>
  </w:num>
  <w:num w:numId="7">
    <w:abstractNumId w:val="0"/>
  </w:num>
  <w:num w:numId="8">
    <w:abstractNumId w:val="26"/>
  </w:num>
  <w:num w:numId="9">
    <w:abstractNumId w:val="5"/>
  </w:num>
  <w:num w:numId="10">
    <w:abstractNumId w:val="6"/>
  </w:num>
  <w:num w:numId="11">
    <w:abstractNumId w:val="24"/>
  </w:num>
  <w:num w:numId="12">
    <w:abstractNumId w:val="1"/>
  </w:num>
  <w:num w:numId="13">
    <w:abstractNumId w:val="20"/>
  </w:num>
  <w:num w:numId="14">
    <w:abstractNumId w:val="12"/>
  </w:num>
  <w:num w:numId="15">
    <w:abstractNumId w:val="21"/>
  </w:num>
  <w:num w:numId="16">
    <w:abstractNumId w:val="7"/>
  </w:num>
  <w:num w:numId="17">
    <w:abstractNumId w:val="4"/>
  </w:num>
  <w:num w:numId="18">
    <w:abstractNumId w:val="9"/>
  </w:num>
  <w:num w:numId="19">
    <w:abstractNumId w:val="28"/>
  </w:num>
  <w:num w:numId="20">
    <w:abstractNumId w:val="3"/>
  </w:num>
  <w:num w:numId="21">
    <w:abstractNumId w:val="29"/>
  </w:num>
  <w:num w:numId="22">
    <w:abstractNumId w:val="27"/>
  </w:num>
  <w:num w:numId="23">
    <w:abstractNumId w:val="23"/>
  </w:num>
  <w:num w:numId="24">
    <w:abstractNumId w:val="30"/>
  </w:num>
  <w:num w:numId="25">
    <w:abstractNumId w:val="22"/>
  </w:num>
  <w:num w:numId="26">
    <w:abstractNumId w:val="14"/>
  </w:num>
  <w:num w:numId="27">
    <w:abstractNumId w:val="15"/>
  </w:num>
  <w:num w:numId="28">
    <w:abstractNumId w:val="8"/>
  </w:num>
  <w:num w:numId="29">
    <w:abstractNumId w:val="18"/>
  </w:num>
  <w:num w:numId="30">
    <w:abstractNumId w:val="17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30CBD"/>
    <w:rsid w:val="000010B7"/>
    <w:rsid w:val="000020F3"/>
    <w:rsid w:val="000030DD"/>
    <w:rsid w:val="00006DF4"/>
    <w:rsid w:val="0000709F"/>
    <w:rsid w:val="0001682B"/>
    <w:rsid w:val="00017046"/>
    <w:rsid w:val="00021253"/>
    <w:rsid w:val="00023532"/>
    <w:rsid w:val="000238BB"/>
    <w:rsid w:val="0002678C"/>
    <w:rsid w:val="0002684C"/>
    <w:rsid w:val="00040053"/>
    <w:rsid w:val="00050BB7"/>
    <w:rsid w:val="00051C6C"/>
    <w:rsid w:val="00052914"/>
    <w:rsid w:val="00056206"/>
    <w:rsid w:val="00057464"/>
    <w:rsid w:val="000608B7"/>
    <w:rsid w:val="00063674"/>
    <w:rsid w:val="00066DE2"/>
    <w:rsid w:val="00071667"/>
    <w:rsid w:val="0007638B"/>
    <w:rsid w:val="0007699F"/>
    <w:rsid w:val="00083AB1"/>
    <w:rsid w:val="000849A6"/>
    <w:rsid w:val="000862EF"/>
    <w:rsid w:val="00086CFB"/>
    <w:rsid w:val="00090CD5"/>
    <w:rsid w:val="000912CC"/>
    <w:rsid w:val="00093343"/>
    <w:rsid w:val="00094305"/>
    <w:rsid w:val="000975F3"/>
    <w:rsid w:val="000A4CDC"/>
    <w:rsid w:val="000B2262"/>
    <w:rsid w:val="000B4728"/>
    <w:rsid w:val="000B501D"/>
    <w:rsid w:val="000B65F5"/>
    <w:rsid w:val="000C16ED"/>
    <w:rsid w:val="000C75FD"/>
    <w:rsid w:val="000C7E79"/>
    <w:rsid w:val="000D4FB6"/>
    <w:rsid w:val="000D775F"/>
    <w:rsid w:val="000E329D"/>
    <w:rsid w:val="000F27B8"/>
    <w:rsid w:val="000F4B41"/>
    <w:rsid w:val="000F5FE9"/>
    <w:rsid w:val="00100872"/>
    <w:rsid w:val="001106D6"/>
    <w:rsid w:val="001115B7"/>
    <w:rsid w:val="00111A2E"/>
    <w:rsid w:val="00113F79"/>
    <w:rsid w:val="00114729"/>
    <w:rsid w:val="00117007"/>
    <w:rsid w:val="00117CDC"/>
    <w:rsid w:val="001218FD"/>
    <w:rsid w:val="001259D1"/>
    <w:rsid w:val="00126A5E"/>
    <w:rsid w:val="00127570"/>
    <w:rsid w:val="00130CBD"/>
    <w:rsid w:val="00130ED2"/>
    <w:rsid w:val="00130F06"/>
    <w:rsid w:val="00131EA6"/>
    <w:rsid w:val="001330ED"/>
    <w:rsid w:val="00133914"/>
    <w:rsid w:val="00136A44"/>
    <w:rsid w:val="00137838"/>
    <w:rsid w:val="00137C48"/>
    <w:rsid w:val="0014103E"/>
    <w:rsid w:val="00142FD9"/>
    <w:rsid w:val="00143723"/>
    <w:rsid w:val="0014401D"/>
    <w:rsid w:val="00147DF5"/>
    <w:rsid w:val="00150680"/>
    <w:rsid w:val="0015413E"/>
    <w:rsid w:val="00156651"/>
    <w:rsid w:val="00157495"/>
    <w:rsid w:val="00160540"/>
    <w:rsid w:val="001636AA"/>
    <w:rsid w:val="001638FF"/>
    <w:rsid w:val="00170887"/>
    <w:rsid w:val="0017247F"/>
    <w:rsid w:val="00175DC7"/>
    <w:rsid w:val="00183788"/>
    <w:rsid w:val="00193149"/>
    <w:rsid w:val="001939FC"/>
    <w:rsid w:val="00193F58"/>
    <w:rsid w:val="0019713E"/>
    <w:rsid w:val="001A2CFD"/>
    <w:rsid w:val="001A4871"/>
    <w:rsid w:val="001A77F8"/>
    <w:rsid w:val="001B69CD"/>
    <w:rsid w:val="001C30DF"/>
    <w:rsid w:val="001C702D"/>
    <w:rsid w:val="001D369A"/>
    <w:rsid w:val="001D65B5"/>
    <w:rsid w:val="001E004A"/>
    <w:rsid w:val="001E0BC9"/>
    <w:rsid w:val="001F02D8"/>
    <w:rsid w:val="001F2378"/>
    <w:rsid w:val="001F2EB7"/>
    <w:rsid w:val="001F5CA3"/>
    <w:rsid w:val="00202386"/>
    <w:rsid w:val="002076C7"/>
    <w:rsid w:val="00211C8A"/>
    <w:rsid w:val="002123C3"/>
    <w:rsid w:val="00212CC1"/>
    <w:rsid w:val="00217CB3"/>
    <w:rsid w:val="00223297"/>
    <w:rsid w:val="002234A0"/>
    <w:rsid w:val="00226EB5"/>
    <w:rsid w:val="002379E1"/>
    <w:rsid w:val="00245F65"/>
    <w:rsid w:val="00246C93"/>
    <w:rsid w:val="002542A3"/>
    <w:rsid w:val="00255127"/>
    <w:rsid w:val="0025634D"/>
    <w:rsid w:val="00261C29"/>
    <w:rsid w:val="00267931"/>
    <w:rsid w:val="00274CA9"/>
    <w:rsid w:val="00275391"/>
    <w:rsid w:val="0027593B"/>
    <w:rsid w:val="00276027"/>
    <w:rsid w:val="0027705E"/>
    <w:rsid w:val="002848B2"/>
    <w:rsid w:val="002940E5"/>
    <w:rsid w:val="002A2BA5"/>
    <w:rsid w:val="002A46D2"/>
    <w:rsid w:val="002A526D"/>
    <w:rsid w:val="002A5DD7"/>
    <w:rsid w:val="002B00AC"/>
    <w:rsid w:val="002B1334"/>
    <w:rsid w:val="002C6870"/>
    <w:rsid w:val="002E3C4E"/>
    <w:rsid w:val="002E43AE"/>
    <w:rsid w:val="002E4EE4"/>
    <w:rsid w:val="002E5A30"/>
    <w:rsid w:val="002F1E4A"/>
    <w:rsid w:val="002F2393"/>
    <w:rsid w:val="0030185E"/>
    <w:rsid w:val="00301D8C"/>
    <w:rsid w:val="00306CEA"/>
    <w:rsid w:val="00313621"/>
    <w:rsid w:val="00313B54"/>
    <w:rsid w:val="0031720B"/>
    <w:rsid w:val="00330972"/>
    <w:rsid w:val="00331194"/>
    <w:rsid w:val="003314A0"/>
    <w:rsid w:val="00333646"/>
    <w:rsid w:val="0033442D"/>
    <w:rsid w:val="0035302F"/>
    <w:rsid w:val="003562B0"/>
    <w:rsid w:val="00360A6A"/>
    <w:rsid w:val="003677B2"/>
    <w:rsid w:val="00376974"/>
    <w:rsid w:val="00377AB6"/>
    <w:rsid w:val="00382AAE"/>
    <w:rsid w:val="00387B51"/>
    <w:rsid w:val="0039183F"/>
    <w:rsid w:val="003918E4"/>
    <w:rsid w:val="00397A83"/>
    <w:rsid w:val="003A45B1"/>
    <w:rsid w:val="003A5660"/>
    <w:rsid w:val="003A5FE1"/>
    <w:rsid w:val="003B0A83"/>
    <w:rsid w:val="003B1DEC"/>
    <w:rsid w:val="003B6146"/>
    <w:rsid w:val="003B7F45"/>
    <w:rsid w:val="003D69B5"/>
    <w:rsid w:val="003E0656"/>
    <w:rsid w:val="003E1A5F"/>
    <w:rsid w:val="003E2E98"/>
    <w:rsid w:val="003E3301"/>
    <w:rsid w:val="003E371A"/>
    <w:rsid w:val="003F01DC"/>
    <w:rsid w:val="003F0CB5"/>
    <w:rsid w:val="003F4BB1"/>
    <w:rsid w:val="003F6EF3"/>
    <w:rsid w:val="0040110F"/>
    <w:rsid w:val="0040152C"/>
    <w:rsid w:val="00406CF1"/>
    <w:rsid w:val="00412314"/>
    <w:rsid w:val="00416C19"/>
    <w:rsid w:val="0042106C"/>
    <w:rsid w:val="0042487F"/>
    <w:rsid w:val="00425509"/>
    <w:rsid w:val="0043295D"/>
    <w:rsid w:val="00436B4F"/>
    <w:rsid w:val="00436BB3"/>
    <w:rsid w:val="00437424"/>
    <w:rsid w:val="00444348"/>
    <w:rsid w:val="0045122A"/>
    <w:rsid w:val="00455718"/>
    <w:rsid w:val="0046619F"/>
    <w:rsid w:val="00472264"/>
    <w:rsid w:val="00473005"/>
    <w:rsid w:val="00474738"/>
    <w:rsid w:val="004776EA"/>
    <w:rsid w:val="00481AFE"/>
    <w:rsid w:val="00485793"/>
    <w:rsid w:val="004867D8"/>
    <w:rsid w:val="0049223A"/>
    <w:rsid w:val="00494B47"/>
    <w:rsid w:val="004961FA"/>
    <w:rsid w:val="004A01BD"/>
    <w:rsid w:val="004A2E7F"/>
    <w:rsid w:val="004A4868"/>
    <w:rsid w:val="004C4431"/>
    <w:rsid w:val="004C4D6D"/>
    <w:rsid w:val="004C5FCA"/>
    <w:rsid w:val="004D120E"/>
    <w:rsid w:val="004D231C"/>
    <w:rsid w:val="004D5E80"/>
    <w:rsid w:val="004E0927"/>
    <w:rsid w:val="004E1960"/>
    <w:rsid w:val="004E1AC2"/>
    <w:rsid w:val="004F1170"/>
    <w:rsid w:val="004F5662"/>
    <w:rsid w:val="00500A38"/>
    <w:rsid w:val="005046C1"/>
    <w:rsid w:val="005050B6"/>
    <w:rsid w:val="00517D41"/>
    <w:rsid w:val="0052404A"/>
    <w:rsid w:val="005247F4"/>
    <w:rsid w:val="00524FAF"/>
    <w:rsid w:val="0052706E"/>
    <w:rsid w:val="00532D11"/>
    <w:rsid w:val="00543F58"/>
    <w:rsid w:val="005477B9"/>
    <w:rsid w:val="00551EBA"/>
    <w:rsid w:val="00557D48"/>
    <w:rsid w:val="00560867"/>
    <w:rsid w:val="0056121F"/>
    <w:rsid w:val="0056135F"/>
    <w:rsid w:val="00566B2A"/>
    <w:rsid w:val="00567B7E"/>
    <w:rsid w:val="00572C79"/>
    <w:rsid w:val="00573862"/>
    <w:rsid w:val="00573C4D"/>
    <w:rsid w:val="00575A3A"/>
    <w:rsid w:val="005820D7"/>
    <w:rsid w:val="00586187"/>
    <w:rsid w:val="00593057"/>
    <w:rsid w:val="00593C20"/>
    <w:rsid w:val="00597B27"/>
    <w:rsid w:val="005A04B9"/>
    <w:rsid w:val="005A25E5"/>
    <w:rsid w:val="005A3335"/>
    <w:rsid w:val="005A738D"/>
    <w:rsid w:val="005B4C7E"/>
    <w:rsid w:val="005B54A8"/>
    <w:rsid w:val="005C0B0B"/>
    <w:rsid w:val="005C1AD3"/>
    <w:rsid w:val="005D0019"/>
    <w:rsid w:val="005D3559"/>
    <w:rsid w:val="005D3A67"/>
    <w:rsid w:val="005E12C8"/>
    <w:rsid w:val="005E1DA2"/>
    <w:rsid w:val="005E2799"/>
    <w:rsid w:val="005F0BBD"/>
    <w:rsid w:val="005F5B9D"/>
    <w:rsid w:val="005F6441"/>
    <w:rsid w:val="005F752A"/>
    <w:rsid w:val="00601F26"/>
    <w:rsid w:val="00603318"/>
    <w:rsid w:val="00604506"/>
    <w:rsid w:val="00604920"/>
    <w:rsid w:val="00615659"/>
    <w:rsid w:val="00615F0C"/>
    <w:rsid w:val="00616239"/>
    <w:rsid w:val="00616790"/>
    <w:rsid w:val="00626845"/>
    <w:rsid w:val="00630B05"/>
    <w:rsid w:val="00631A70"/>
    <w:rsid w:val="0063535A"/>
    <w:rsid w:val="006361C0"/>
    <w:rsid w:val="006431C3"/>
    <w:rsid w:val="0064652E"/>
    <w:rsid w:val="00646BDD"/>
    <w:rsid w:val="00647847"/>
    <w:rsid w:val="006527E5"/>
    <w:rsid w:val="00654B00"/>
    <w:rsid w:val="00654F5D"/>
    <w:rsid w:val="0065544B"/>
    <w:rsid w:val="00657C46"/>
    <w:rsid w:val="00661E3D"/>
    <w:rsid w:val="00663B99"/>
    <w:rsid w:val="00671EFC"/>
    <w:rsid w:val="00672008"/>
    <w:rsid w:val="00681176"/>
    <w:rsid w:val="006A1DCD"/>
    <w:rsid w:val="006A21B2"/>
    <w:rsid w:val="006A446D"/>
    <w:rsid w:val="006A5E22"/>
    <w:rsid w:val="006A7EDA"/>
    <w:rsid w:val="006B0B64"/>
    <w:rsid w:val="006C39DF"/>
    <w:rsid w:val="006C51F9"/>
    <w:rsid w:val="006C52F8"/>
    <w:rsid w:val="006D31CE"/>
    <w:rsid w:val="006E3511"/>
    <w:rsid w:val="006E54CE"/>
    <w:rsid w:val="006F6D9C"/>
    <w:rsid w:val="007018A3"/>
    <w:rsid w:val="0070256C"/>
    <w:rsid w:val="00702635"/>
    <w:rsid w:val="00705AED"/>
    <w:rsid w:val="00707269"/>
    <w:rsid w:val="0071208B"/>
    <w:rsid w:val="00712D57"/>
    <w:rsid w:val="00712F5E"/>
    <w:rsid w:val="00712FBE"/>
    <w:rsid w:val="007216B6"/>
    <w:rsid w:val="00725D0A"/>
    <w:rsid w:val="00730F27"/>
    <w:rsid w:val="0073454B"/>
    <w:rsid w:val="00737F34"/>
    <w:rsid w:val="00740E9E"/>
    <w:rsid w:val="0074145B"/>
    <w:rsid w:val="00743CE2"/>
    <w:rsid w:val="007447F2"/>
    <w:rsid w:val="007459E3"/>
    <w:rsid w:val="00747FA3"/>
    <w:rsid w:val="00752722"/>
    <w:rsid w:val="00755C3E"/>
    <w:rsid w:val="00760FE8"/>
    <w:rsid w:val="00762813"/>
    <w:rsid w:val="00764FDA"/>
    <w:rsid w:val="00765655"/>
    <w:rsid w:val="007663FD"/>
    <w:rsid w:val="00766702"/>
    <w:rsid w:val="0077153F"/>
    <w:rsid w:val="00775F8D"/>
    <w:rsid w:val="007846F6"/>
    <w:rsid w:val="007854D3"/>
    <w:rsid w:val="0078569E"/>
    <w:rsid w:val="007918C0"/>
    <w:rsid w:val="00794D49"/>
    <w:rsid w:val="007A0DE6"/>
    <w:rsid w:val="007A3798"/>
    <w:rsid w:val="007A69C1"/>
    <w:rsid w:val="007A7617"/>
    <w:rsid w:val="007C7042"/>
    <w:rsid w:val="007C7C29"/>
    <w:rsid w:val="007D28E1"/>
    <w:rsid w:val="007D2A77"/>
    <w:rsid w:val="007D50EC"/>
    <w:rsid w:val="007D7F8E"/>
    <w:rsid w:val="007E03BF"/>
    <w:rsid w:val="007E0E8C"/>
    <w:rsid w:val="007E19F5"/>
    <w:rsid w:val="007E1F0B"/>
    <w:rsid w:val="007E3343"/>
    <w:rsid w:val="007E35E5"/>
    <w:rsid w:val="007E4985"/>
    <w:rsid w:val="007F28CA"/>
    <w:rsid w:val="007F3B12"/>
    <w:rsid w:val="007F5C8D"/>
    <w:rsid w:val="007F6550"/>
    <w:rsid w:val="007F76FE"/>
    <w:rsid w:val="00800EC4"/>
    <w:rsid w:val="008024DC"/>
    <w:rsid w:val="0081652F"/>
    <w:rsid w:val="00816B28"/>
    <w:rsid w:val="00817504"/>
    <w:rsid w:val="0082131D"/>
    <w:rsid w:val="00830DEA"/>
    <w:rsid w:val="00832F93"/>
    <w:rsid w:val="008376E4"/>
    <w:rsid w:val="00841E4B"/>
    <w:rsid w:val="00847B8F"/>
    <w:rsid w:val="00850324"/>
    <w:rsid w:val="0085313D"/>
    <w:rsid w:val="00856605"/>
    <w:rsid w:val="00860EA2"/>
    <w:rsid w:val="00861C3C"/>
    <w:rsid w:val="00863A7A"/>
    <w:rsid w:val="0086412E"/>
    <w:rsid w:val="008655F0"/>
    <w:rsid w:val="008672EB"/>
    <w:rsid w:val="00867AF4"/>
    <w:rsid w:val="00867B87"/>
    <w:rsid w:val="00867EFC"/>
    <w:rsid w:val="0087266A"/>
    <w:rsid w:val="00873A57"/>
    <w:rsid w:val="00880DD7"/>
    <w:rsid w:val="00880E74"/>
    <w:rsid w:val="00882B3A"/>
    <w:rsid w:val="00890DC3"/>
    <w:rsid w:val="00892224"/>
    <w:rsid w:val="008969EF"/>
    <w:rsid w:val="008A0BD6"/>
    <w:rsid w:val="008A4D21"/>
    <w:rsid w:val="008A6C06"/>
    <w:rsid w:val="008B005D"/>
    <w:rsid w:val="008B0272"/>
    <w:rsid w:val="008B183D"/>
    <w:rsid w:val="008B2F6F"/>
    <w:rsid w:val="008B39AB"/>
    <w:rsid w:val="008B5286"/>
    <w:rsid w:val="008C542F"/>
    <w:rsid w:val="008E4D7D"/>
    <w:rsid w:val="008E7592"/>
    <w:rsid w:val="008F2360"/>
    <w:rsid w:val="008F548F"/>
    <w:rsid w:val="008F59F2"/>
    <w:rsid w:val="008F5FA5"/>
    <w:rsid w:val="008F6F29"/>
    <w:rsid w:val="008F7C3E"/>
    <w:rsid w:val="009023C7"/>
    <w:rsid w:val="0090255B"/>
    <w:rsid w:val="00902772"/>
    <w:rsid w:val="00903B5B"/>
    <w:rsid w:val="00906444"/>
    <w:rsid w:val="009146E7"/>
    <w:rsid w:val="00915425"/>
    <w:rsid w:val="00916715"/>
    <w:rsid w:val="009177B4"/>
    <w:rsid w:val="0092036C"/>
    <w:rsid w:val="00934C94"/>
    <w:rsid w:val="00937FCE"/>
    <w:rsid w:val="009400F5"/>
    <w:rsid w:val="00941380"/>
    <w:rsid w:val="00942BCC"/>
    <w:rsid w:val="0094335E"/>
    <w:rsid w:val="009469A8"/>
    <w:rsid w:val="00947BC1"/>
    <w:rsid w:val="00950D50"/>
    <w:rsid w:val="00952F68"/>
    <w:rsid w:val="00956E9D"/>
    <w:rsid w:val="00957037"/>
    <w:rsid w:val="00961896"/>
    <w:rsid w:val="00964EAA"/>
    <w:rsid w:val="00965B25"/>
    <w:rsid w:val="00966E83"/>
    <w:rsid w:val="00973109"/>
    <w:rsid w:val="0097449E"/>
    <w:rsid w:val="00974773"/>
    <w:rsid w:val="0097596E"/>
    <w:rsid w:val="0099520F"/>
    <w:rsid w:val="009A0A24"/>
    <w:rsid w:val="009A5322"/>
    <w:rsid w:val="009B0569"/>
    <w:rsid w:val="009C00D3"/>
    <w:rsid w:val="009C0F83"/>
    <w:rsid w:val="009C5798"/>
    <w:rsid w:val="009C60DE"/>
    <w:rsid w:val="009C779D"/>
    <w:rsid w:val="009D66D6"/>
    <w:rsid w:val="009E373F"/>
    <w:rsid w:val="009E4774"/>
    <w:rsid w:val="009E4C94"/>
    <w:rsid w:val="009F4125"/>
    <w:rsid w:val="00A10636"/>
    <w:rsid w:val="00A14B3D"/>
    <w:rsid w:val="00A14D2E"/>
    <w:rsid w:val="00A208FE"/>
    <w:rsid w:val="00A21733"/>
    <w:rsid w:val="00A25318"/>
    <w:rsid w:val="00A26031"/>
    <w:rsid w:val="00A2691F"/>
    <w:rsid w:val="00A3602F"/>
    <w:rsid w:val="00A432DB"/>
    <w:rsid w:val="00A443E9"/>
    <w:rsid w:val="00A63805"/>
    <w:rsid w:val="00A7313C"/>
    <w:rsid w:val="00A73954"/>
    <w:rsid w:val="00A7569A"/>
    <w:rsid w:val="00A77A50"/>
    <w:rsid w:val="00A85398"/>
    <w:rsid w:val="00AA1274"/>
    <w:rsid w:val="00AA26AB"/>
    <w:rsid w:val="00AA64A4"/>
    <w:rsid w:val="00AA676B"/>
    <w:rsid w:val="00AB2972"/>
    <w:rsid w:val="00AB35EC"/>
    <w:rsid w:val="00AB3E9F"/>
    <w:rsid w:val="00AB7D68"/>
    <w:rsid w:val="00AC0007"/>
    <w:rsid w:val="00AC023D"/>
    <w:rsid w:val="00AC3828"/>
    <w:rsid w:val="00AC67BB"/>
    <w:rsid w:val="00AD2C8E"/>
    <w:rsid w:val="00AE3681"/>
    <w:rsid w:val="00AE41EC"/>
    <w:rsid w:val="00AE5ED8"/>
    <w:rsid w:val="00AF0309"/>
    <w:rsid w:val="00AF12FA"/>
    <w:rsid w:val="00AF17CE"/>
    <w:rsid w:val="00AF3BB9"/>
    <w:rsid w:val="00B00C3F"/>
    <w:rsid w:val="00B012D6"/>
    <w:rsid w:val="00B054A8"/>
    <w:rsid w:val="00B061DD"/>
    <w:rsid w:val="00B10AEB"/>
    <w:rsid w:val="00B10C8E"/>
    <w:rsid w:val="00B15E1D"/>
    <w:rsid w:val="00B17E72"/>
    <w:rsid w:val="00B24C14"/>
    <w:rsid w:val="00B25DF1"/>
    <w:rsid w:val="00B32450"/>
    <w:rsid w:val="00B331AE"/>
    <w:rsid w:val="00B4097C"/>
    <w:rsid w:val="00B42D73"/>
    <w:rsid w:val="00B43B1C"/>
    <w:rsid w:val="00B448D2"/>
    <w:rsid w:val="00B44D6D"/>
    <w:rsid w:val="00B45D1D"/>
    <w:rsid w:val="00B53FCE"/>
    <w:rsid w:val="00B54311"/>
    <w:rsid w:val="00B55311"/>
    <w:rsid w:val="00B563DB"/>
    <w:rsid w:val="00B57219"/>
    <w:rsid w:val="00B577CE"/>
    <w:rsid w:val="00B7175A"/>
    <w:rsid w:val="00B73595"/>
    <w:rsid w:val="00B737BE"/>
    <w:rsid w:val="00B75D10"/>
    <w:rsid w:val="00B77A23"/>
    <w:rsid w:val="00B809AD"/>
    <w:rsid w:val="00B80D55"/>
    <w:rsid w:val="00B82C3D"/>
    <w:rsid w:val="00B8687B"/>
    <w:rsid w:val="00B945BD"/>
    <w:rsid w:val="00B95010"/>
    <w:rsid w:val="00B96A79"/>
    <w:rsid w:val="00BA1209"/>
    <w:rsid w:val="00BA5BB7"/>
    <w:rsid w:val="00BA7087"/>
    <w:rsid w:val="00BB0213"/>
    <w:rsid w:val="00BC060A"/>
    <w:rsid w:val="00BC18B7"/>
    <w:rsid w:val="00BC2EDF"/>
    <w:rsid w:val="00BD2A77"/>
    <w:rsid w:val="00BD3D85"/>
    <w:rsid w:val="00BD40C8"/>
    <w:rsid w:val="00BE3F4C"/>
    <w:rsid w:val="00BF2C74"/>
    <w:rsid w:val="00BF2EC4"/>
    <w:rsid w:val="00BF3420"/>
    <w:rsid w:val="00BF3840"/>
    <w:rsid w:val="00BF52C5"/>
    <w:rsid w:val="00BF6A86"/>
    <w:rsid w:val="00C00AC8"/>
    <w:rsid w:val="00C01351"/>
    <w:rsid w:val="00C025B9"/>
    <w:rsid w:val="00C04908"/>
    <w:rsid w:val="00C06483"/>
    <w:rsid w:val="00C066FB"/>
    <w:rsid w:val="00C07F44"/>
    <w:rsid w:val="00C226C9"/>
    <w:rsid w:val="00C2469F"/>
    <w:rsid w:val="00C25109"/>
    <w:rsid w:val="00C3000F"/>
    <w:rsid w:val="00C31655"/>
    <w:rsid w:val="00C33A79"/>
    <w:rsid w:val="00C41283"/>
    <w:rsid w:val="00C448D5"/>
    <w:rsid w:val="00C55F0E"/>
    <w:rsid w:val="00C76FFC"/>
    <w:rsid w:val="00C822E9"/>
    <w:rsid w:val="00C8373D"/>
    <w:rsid w:val="00C8531B"/>
    <w:rsid w:val="00C94564"/>
    <w:rsid w:val="00C94B08"/>
    <w:rsid w:val="00CA4706"/>
    <w:rsid w:val="00CA77A4"/>
    <w:rsid w:val="00CA7C0D"/>
    <w:rsid w:val="00CB5BDB"/>
    <w:rsid w:val="00CB6304"/>
    <w:rsid w:val="00CC3BD5"/>
    <w:rsid w:val="00CC3D7C"/>
    <w:rsid w:val="00CD3100"/>
    <w:rsid w:val="00CD3559"/>
    <w:rsid w:val="00CD360A"/>
    <w:rsid w:val="00CE08D2"/>
    <w:rsid w:val="00CE1902"/>
    <w:rsid w:val="00CE272D"/>
    <w:rsid w:val="00CE422C"/>
    <w:rsid w:val="00CE5A8D"/>
    <w:rsid w:val="00CF78CB"/>
    <w:rsid w:val="00D05DB8"/>
    <w:rsid w:val="00D104D4"/>
    <w:rsid w:val="00D11060"/>
    <w:rsid w:val="00D16CF1"/>
    <w:rsid w:val="00D27080"/>
    <w:rsid w:val="00D305D6"/>
    <w:rsid w:val="00D45B81"/>
    <w:rsid w:val="00D45C2A"/>
    <w:rsid w:val="00D46091"/>
    <w:rsid w:val="00D4630F"/>
    <w:rsid w:val="00D52B6B"/>
    <w:rsid w:val="00D53828"/>
    <w:rsid w:val="00D54640"/>
    <w:rsid w:val="00D573D7"/>
    <w:rsid w:val="00D63828"/>
    <w:rsid w:val="00D63D13"/>
    <w:rsid w:val="00D63F7A"/>
    <w:rsid w:val="00D655F7"/>
    <w:rsid w:val="00D66642"/>
    <w:rsid w:val="00D6675F"/>
    <w:rsid w:val="00D838A7"/>
    <w:rsid w:val="00D8413D"/>
    <w:rsid w:val="00D85000"/>
    <w:rsid w:val="00D85819"/>
    <w:rsid w:val="00D87BE4"/>
    <w:rsid w:val="00D952B9"/>
    <w:rsid w:val="00D96F4A"/>
    <w:rsid w:val="00DA1DA2"/>
    <w:rsid w:val="00DA7D0C"/>
    <w:rsid w:val="00DB05D6"/>
    <w:rsid w:val="00DB7643"/>
    <w:rsid w:val="00DC13F3"/>
    <w:rsid w:val="00DC210B"/>
    <w:rsid w:val="00DC3BF0"/>
    <w:rsid w:val="00DC3DCA"/>
    <w:rsid w:val="00DD11EA"/>
    <w:rsid w:val="00DD2BC4"/>
    <w:rsid w:val="00DD574F"/>
    <w:rsid w:val="00DE1359"/>
    <w:rsid w:val="00DE5E2D"/>
    <w:rsid w:val="00DE6FF2"/>
    <w:rsid w:val="00DF193A"/>
    <w:rsid w:val="00DF213B"/>
    <w:rsid w:val="00DF355A"/>
    <w:rsid w:val="00DF3FB3"/>
    <w:rsid w:val="00DF4641"/>
    <w:rsid w:val="00E025F9"/>
    <w:rsid w:val="00E07F80"/>
    <w:rsid w:val="00E22063"/>
    <w:rsid w:val="00E23DC8"/>
    <w:rsid w:val="00E24940"/>
    <w:rsid w:val="00E24D9D"/>
    <w:rsid w:val="00E2622C"/>
    <w:rsid w:val="00E3114C"/>
    <w:rsid w:val="00E33E36"/>
    <w:rsid w:val="00E35736"/>
    <w:rsid w:val="00E370D1"/>
    <w:rsid w:val="00E44756"/>
    <w:rsid w:val="00E44B2A"/>
    <w:rsid w:val="00E44B2E"/>
    <w:rsid w:val="00E5268B"/>
    <w:rsid w:val="00E529EB"/>
    <w:rsid w:val="00E52A84"/>
    <w:rsid w:val="00E52C71"/>
    <w:rsid w:val="00E531C1"/>
    <w:rsid w:val="00E54A7C"/>
    <w:rsid w:val="00E63214"/>
    <w:rsid w:val="00E65B14"/>
    <w:rsid w:val="00E67DEA"/>
    <w:rsid w:val="00E70468"/>
    <w:rsid w:val="00E73324"/>
    <w:rsid w:val="00E74C0B"/>
    <w:rsid w:val="00E75EDC"/>
    <w:rsid w:val="00E911E3"/>
    <w:rsid w:val="00E92341"/>
    <w:rsid w:val="00E93AD2"/>
    <w:rsid w:val="00EA2A25"/>
    <w:rsid w:val="00EA2C09"/>
    <w:rsid w:val="00EA5303"/>
    <w:rsid w:val="00EB1675"/>
    <w:rsid w:val="00EB3401"/>
    <w:rsid w:val="00EB722C"/>
    <w:rsid w:val="00EC2C79"/>
    <w:rsid w:val="00EC3EA9"/>
    <w:rsid w:val="00EC56F3"/>
    <w:rsid w:val="00ED023B"/>
    <w:rsid w:val="00ED327E"/>
    <w:rsid w:val="00ED5519"/>
    <w:rsid w:val="00EE35A7"/>
    <w:rsid w:val="00EE7683"/>
    <w:rsid w:val="00EF01F7"/>
    <w:rsid w:val="00EF23E0"/>
    <w:rsid w:val="00EF2CFA"/>
    <w:rsid w:val="00EF34B0"/>
    <w:rsid w:val="00EF3685"/>
    <w:rsid w:val="00EF393A"/>
    <w:rsid w:val="00EF570D"/>
    <w:rsid w:val="00EF5DA2"/>
    <w:rsid w:val="00F0237C"/>
    <w:rsid w:val="00F0632C"/>
    <w:rsid w:val="00F20273"/>
    <w:rsid w:val="00F22D5B"/>
    <w:rsid w:val="00F25A4D"/>
    <w:rsid w:val="00F25E39"/>
    <w:rsid w:val="00F267F1"/>
    <w:rsid w:val="00F30422"/>
    <w:rsid w:val="00F32C40"/>
    <w:rsid w:val="00F3383D"/>
    <w:rsid w:val="00F36325"/>
    <w:rsid w:val="00F42959"/>
    <w:rsid w:val="00F42B70"/>
    <w:rsid w:val="00F436B2"/>
    <w:rsid w:val="00F43FD3"/>
    <w:rsid w:val="00F446D7"/>
    <w:rsid w:val="00F45CC4"/>
    <w:rsid w:val="00F470A5"/>
    <w:rsid w:val="00F53772"/>
    <w:rsid w:val="00F56E10"/>
    <w:rsid w:val="00F570CE"/>
    <w:rsid w:val="00F576CF"/>
    <w:rsid w:val="00F57A03"/>
    <w:rsid w:val="00F65DE7"/>
    <w:rsid w:val="00F6777E"/>
    <w:rsid w:val="00F70309"/>
    <w:rsid w:val="00F70687"/>
    <w:rsid w:val="00F749FC"/>
    <w:rsid w:val="00F76987"/>
    <w:rsid w:val="00F82BBE"/>
    <w:rsid w:val="00F8478E"/>
    <w:rsid w:val="00F84B5F"/>
    <w:rsid w:val="00F86A4E"/>
    <w:rsid w:val="00F879FC"/>
    <w:rsid w:val="00F954B5"/>
    <w:rsid w:val="00FA11DF"/>
    <w:rsid w:val="00FA189E"/>
    <w:rsid w:val="00FB03A6"/>
    <w:rsid w:val="00FB1F01"/>
    <w:rsid w:val="00FB4F06"/>
    <w:rsid w:val="00FC2439"/>
    <w:rsid w:val="00FC3FB9"/>
    <w:rsid w:val="00FC6DE3"/>
    <w:rsid w:val="00FC709E"/>
    <w:rsid w:val="00FC7928"/>
    <w:rsid w:val="00FC7E5B"/>
    <w:rsid w:val="00FD1C24"/>
    <w:rsid w:val="00FD1C47"/>
    <w:rsid w:val="00FE07B8"/>
    <w:rsid w:val="00FE321F"/>
    <w:rsid w:val="00FE3349"/>
    <w:rsid w:val="00FF4D25"/>
    <w:rsid w:val="00FF5508"/>
    <w:rsid w:val="00FF74ED"/>
    <w:rsid w:val="00FF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445066-32C7-4A59-8D58-BB9A43B08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62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5050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rtejustify">
    <w:name w:val="rtejustify"/>
    <w:basedOn w:val="a"/>
    <w:rsid w:val="00873A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661E3D"/>
    <w:pPr>
      <w:ind w:left="720"/>
      <w:contextualSpacing/>
    </w:pPr>
  </w:style>
  <w:style w:type="character" w:styleId="-">
    <w:name w:val="Hyperlink"/>
    <w:uiPriority w:val="99"/>
    <w:unhideWhenUsed/>
    <w:rsid w:val="00E93AD2"/>
    <w:rPr>
      <w:color w:val="0563C1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F65DE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4"/>
    <w:uiPriority w:val="99"/>
    <w:semiHidden/>
    <w:rsid w:val="00F65DE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44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3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2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1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6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4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99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071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775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38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4515067">
                                                          <w:marLeft w:val="0"/>
                                                          <w:marRight w:val="0"/>
                                                          <w:marTop w:val="376"/>
                                                          <w:marBottom w:val="37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050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313682">
                                                                  <w:marLeft w:val="0"/>
                                                                  <w:marRight w:val="0"/>
                                                                  <w:marTop w:val="376"/>
                                                                  <w:marBottom w:val="250"/>
                                                                  <w:divBdr>
                                                                    <w:top w:val="single" w:sz="4" w:space="0" w:color="AAB123"/>
                                                                    <w:left w:val="single" w:sz="4" w:space="9" w:color="AAB123"/>
                                                                    <w:bottom w:val="single" w:sz="4" w:space="0" w:color="AAB123"/>
                                                                    <w:right w:val="single" w:sz="4" w:space="9" w:color="AAB123"/>
                                                                  </w:divBdr>
                                                                  <w:divsChild>
                                                                    <w:div w:id="491071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5658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4" w:space="9" w:color="AAB123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6041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4504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3803904">
                                                                                      <w:marLeft w:val="10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7022721">
                                                                                      <w:marLeft w:val="10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00752">
          <w:marLeft w:val="0"/>
          <w:marRight w:val="0"/>
          <w:marTop w:val="0"/>
          <w:marBottom w:val="0"/>
          <w:divBdr>
            <w:top w:val="single" w:sz="4" w:space="0" w:color="EEEEEE"/>
            <w:left w:val="single" w:sz="4" w:space="6" w:color="EEEEEE"/>
            <w:bottom w:val="single" w:sz="4" w:space="13" w:color="EEEEEE"/>
            <w:right w:val="single" w:sz="4" w:space="6" w:color="EEEEEE"/>
          </w:divBdr>
          <w:divsChild>
            <w:div w:id="1051612441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24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5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1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56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722485">
                                  <w:marLeft w:val="0"/>
                                  <w:marRight w:val="0"/>
                                  <w:marTop w:val="0"/>
                                  <w:marBottom w:val="3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6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28303-5FAD-42C2-B2CD-CE2E4731E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617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Panagiotis</dc:creator>
  <cp:lastModifiedBy>Hewlett-Packard Company</cp:lastModifiedBy>
  <cp:revision>7</cp:revision>
  <cp:lastPrinted>2021-01-09T11:17:00Z</cp:lastPrinted>
  <dcterms:created xsi:type="dcterms:W3CDTF">2021-03-23T11:54:00Z</dcterms:created>
  <dcterms:modified xsi:type="dcterms:W3CDTF">2021-03-23T12:46:00Z</dcterms:modified>
</cp:coreProperties>
</file>