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51728C" w14:textId="1684B050" w:rsidR="00354145" w:rsidRPr="002F49DF" w:rsidRDefault="00AC7C1E" w:rsidP="00CE4A48">
      <w:pPr>
        <w:shd w:val="clear" w:color="auto" w:fill="FFFFFF"/>
        <w:spacing w:after="0" w:line="240" w:lineRule="auto"/>
        <w:jc w:val="center"/>
        <w:rPr>
          <w:rFonts w:asciiTheme="minorHAnsi" w:eastAsia="Times New Roman" w:hAnsiTheme="minorHAnsi" w:cstheme="minorHAnsi"/>
          <w:b/>
          <w:color w:val="26282A"/>
          <w:sz w:val="28"/>
          <w:szCs w:val="28"/>
          <w:lang w:eastAsia="el-GR"/>
        </w:rPr>
      </w:pPr>
      <w:r w:rsidRPr="002F49DF">
        <w:rPr>
          <w:rFonts w:asciiTheme="minorHAnsi" w:eastAsia="Times New Roman" w:hAnsiTheme="minorHAnsi" w:cstheme="minorHAnsi"/>
          <w:b/>
          <w:color w:val="26282A"/>
          <w:sz w:val="28"/>
          <w:szCs w:val="28"/>
          <w:lang w:eastAsia="el-GR"/>
        </w:rPr>
        <w:t>ΣΥΜΜΕΤΕΧΟΥΜΕ ΜΑΖΙΚΑ ΣΤΗΝ ΠΑΡΑΣΤΑΣΗ ΔΙΑΜΑΡΤΥΡΙΑΣ</w:t>
      </w:r>
    </w:p>
    <w:p w14:paraId="7B791871" w14:textId="26595301" w:rsidR="00172625" w:rsidRPr="002F49DF" w:rsidRDefault="002F49DF" w:rsidP="00354145">
      <w:pPr>
        <w:shd w:val="clear" w:color="auto" w:fill="FFFFFF"/>
        <w:spacing w:after="0" w:line="240" w:lineRule="auto"/>
        <w:jc w:val="center"/>
        <w:rPr>
          <w:rFonts w:asciiTheme="minorHAnsi" w:eastAsia="Times New Roman" w:hAnsiTheme="minorHAnsi" w:cstheme="minorHAnsi"/>
          <w:b/>
          <w:color w:val="26282A"/>
          <w:sz w:val="28"/>
          <w:szCs w:val="28"/>
          <w:lang w:eastAsia="el-GR"/>
        </w:rPr>
      </w:pPr>
      <w:r w:rsidRPr="002F49DF">
        <w:rPr>
          <w:rFonts w:asciiTheme="minorHAnsi" w:eastAsia="Times New Roman" w:hAnsiTheme="minorHAnsi" w:cstheme="minorHAnsi"/>
          <w:b/>
          <w:color w:val="26282A"/>
          <w:sz w:val="28"/>
          <w:szCs w:val="28"/>
          <w:lang w:eastAsia="el-GR"/>
        </w:rPr>
        <w:t>ΣΤΗ ΔΙΕΥΘΥΝΣΗ Π.</w:t>
      </w:r>
      <w:r w:rsidR="00AC7C1E" w:rsidRPr="002F49DF">
        <w:rPr>
          <w:rFonts w:asciiTheme="minorHAnsi" w:eastAsia="Times New Roman" w:hAnsiTheme="minorHAnsi" w:cstheme="minorHAnsi"/>
          <w:b/>
          <w:color w:val="26282A"/>
          <w:sz w:val="28"/>
          <w:szCs w:val="28"/>
          <w:lang w:eastAsia="el-GR"/>
        </w:rPr>
        <w:t xml:space="preserve">Ε. </w:t>
      </w:r>
      <w:r w:rsidR="00172625" w:rsidRPr="002F49DF">
        <w:rPr>
          <w:rFonts w:asciiTheme="minorHAnsi" w:eastAsia="Times New Roman" w:hAnsiTheme="minorHAnsi" w:cstheme="minorHAnsi"/>
          <w:b/>
          <w:color w:val="26282A"/>
          <w:sz w:val="28"/>
          <w:szCs w:val="28"/>
          <w:lang w:eastAsia="el-GR"/>
        </w:rPr>
        <w:t>ΠΕΙΡΑΙΑ</w:t>
      </w:r>
      <w:r w:rsidR="00354145" w:rsidRPr="002F49DF">
        <w:rPr>
          <w:rFonts w:asciiTheme="minorHAnsi" w:eastAsia="Times New Roman" w:hAnsiTheme="minorHAnsi" w:cstheme="minorHAnsi"/>
          <w:b/>
          <w:color w:val="26282A"/>
          <w:sz w:val="28"/>
          <w:szCs w:val="28"/>
          <w:lang w:eastAsia="el-GR"/>
        </w:rPr>
        <w:t xml:space="preserve"> ΤΗ </w:t>
      </w:r>
      <w:r w:rsidR="00172625" w:rsidRPr="002F49DF">
        <w:rPr>
          <w:rFonts w:asciiTheme="minorHAnsi" w:eastAsia="Times New Roman" w:hAnsiTheme="minorHAnsi" w:cstheme="minorHAnsi"/>
          <w:b/>
          <w:color w:val="26282A"/>
          <w:sz w:val="28"/>
          <w:szCs w:val="28"/>
          <w:lang w:eastAsia="el-GR"/>
        </w:rPr>
        <w:t xml:space="preserve">ΔΕΥΤΕΡΑ 24/1/2022 στις 13:30 </w:t>
      </w:r>
      <w:bookmarkStart w:id="0" w:name="_GoBack"/>
      <w:bookmarkEnd w:id="0"/>
      <w:r w:rsidR="00172625" w:rsidRPr="002F49DF">
        <w:rPr>
          <w:rFonts w:asciiTheme="minorHAnsi" w:eastAsia="Times New Roman" w:hAnsiTheme="minorHAnsi" w:cstheme="minorHAnsi"/>
          <w:b/>
          <w:color w:val="26282A"/>
          <w:sz w:val="28"/>
          <w:szCs w:val="28"/>
          <w:lang w:eastAsia="el-GR"/>
        </w:rPr>
        <w:t xml:space="preserve"> </w:t>
      </w:r>
    </w:p>
    <w:p w14:paraId="682FD36C" w14:textId="77777777" w:rsidR="00AC7C1E" w:rsidRPr="00354145" w:rsidRDefault="00AC7C1E" w:rsidP="00D17387">
      <w:pPr>
        <w:shd w:val="clear" w:color="auto" w:fill="FFFFFF"/>
        <w:spacing w:after="0" w:line="240" w:lineRule="auto"/>
        <w:ind w:firstLine="720"/>
        <w:jc w:val="center"/>
        <w:rPr>
          <w:rFonts w:asciiTheme="minorHAnsi" w:eastAsia="Times New Roman" w:hAnsiTheme="minorHAnsi" w:cstheme="minorHAnsi"/>
          <w:b/>
          <w:color w:val="26282A"/>
          <w:sz w:val="24"/>
          <w:szCs w:val="24"/>
          <w:lang w:eastAsia="el-GR"/>
        </w:rPr>
      </w:pPr>
    </w:p>
    <w:p w14:paraId="0DCED458" w14:textId="079A31F5" w:rsidR="00AC7C1E" w:rsidRPr="00354145" w:rsidRDefault="00AC7C1E" w:rsidP="00172625">
      <w:pPr>
        <w:shd w:val="clear" w:color="auto" w:fill="FFFFFF"/>
        <w:spacing w:after="0" w:line="240" w:lineRule="auto"/>
        <w:jc w:val="both"/>
        <w:rPr>
          <w:rFonts w:asciiTheme="minorHAnsi" w:eastAsia="Times New Roman" w:hAnsiTheme="minorHAnsi" w:cstheme="minorHAnsi"/>
          <w:color w:val="26282A"/>
          <w:sz w:val="24"/>
          <w:szCs w:val="24"/>
          <w:lang w:eastAsia="el-GR"/>
        </w:rPr>
      </w:pPr>
      <w:r w:rsidRPr="00354145">
        <w:rPr>
          <w:rFonts w:asciiTheme="minorHAnsi" w:eastAsia="Times New Roman" w:hAnsiTheme="minorHAnsi" w:cstheme="minorHAnsi"/>
          <w:color w:val="26282A"/>
          <w:sz w:val="24"/>
          <w:szCs w:val="24"/>
          <w:lang w:eastAsia="el-GR"/>
        </w:rPr>
        <w:t xml:space="preserve">Η εικόνα που προσπαθεί να παρουσιάσει η κυβέρνηση και το Υπ. Παιδείας  για τις πρώτες μέρες ανοίγματος των σχολείων μόνο μαγική δεν είναι.  </w:t>
      </w:r>
      <w:r w:rsidR="00BD1180" w:rsidRPr="00354145">
        <w:rPr>
          <w:rFonts w:asciiTheme="minorHAnsi" w:eastAsia="Times New Roman" w:hAnsiTheme="minorHAnsi" w:cstheme="minorHAnsi"/>
          <w:color w:val="26282A"/>
          <w:sz w:val="24"/>
          <w:szCs w:val="24"/>
          <w:lang w:eastAsia="el-GR"/>
        </w:rPr>
        <w:t>Ακόμα δεν έχει κλεί</w:t>
      </w:r>
      <w:r w:rsidR="000241CF">
        <w:rPr>
          <w:rFonts w:asciiTheme="minorHAnsi" w:eastAsia="Times New Roman" w:hAnsiTheme="minorHAnsi" w:cstheme="minorHAnsi"/>
          <w:color w:val="26282A"/>
          <w:sz w:val="24"/>
          <w:szCs w:val="24"/>
          <w:lang w:eastAsia="el-GR"/>
        </w:rPr>
        <w:t>σει η δεύτερη εβδομάδα λειτουργ</w:t>
      </w:r>
      <w:r w:rsidR="00BD1180" w:rsidRPr="00354145">
        <w:rPr>
          <w:rFonts w:asciiTheme="minorHAnsi" w:eastAsia="Times New Roman" w:hAnsiTheme="minorHAnsi" w:cstheme="minorHAnsi"/>
          <w:color w:val="26282A"/>
          <w:sz w:val="24"/>
          <w:szCs w:val="24"/>
          <w:lang w:eastAsia="el-GR"/>
        </w:rPr>
        <w:t xml:space="preserve">ίας των σχολείων και περισσότεροι από 150 </w:t>
      </w:r>
      <w:r w:rsidRPr="00354145">
        <w:rPr>
          <w:rFonts w:asciiTheme="minorHAnsi" w:eastAsia="Times New Roman" w:hAnsiTheme="minorHAnsi" w:cstheme="minorHAnsi"/>
          <w:color w:val="26282A"/>
          <w:sz w:val="24"/>
          <w:szCs w:val="24"/>
          <w:lang w:eastAsia="el-GR"/>
        </w:rPr>
        <w:t xml:space="preserve">εκπαιδευτικοί στη </w:t>
      </w:r>
      <w:r w:rsidR="00172625" w:rsidRPr="00354145">
        <w:rPr>
          <w:rFonts w:asciiTheme="minorHAnsi" w:eastAsia="Times New Roman" w:hAnsiTheme="minorHAnsi" w:cstheme="minorHAnsi"/>
          <w:color w:val="26282A"/>
          <w:sz w:val="24"/>
          <w:szCs w:val="24"/>
          <w:lang w:eastAsia="el-GR"/>
        </w:rPr>
        <w:t>Δ/</w:t>
      </w:r>
      <w:proofErr w:type="spellStart"/>
      <w:r w:rsidR="00172625" w:rsidRPr="00354145">
        <w:rPr>
          <w:rFonts w:asciiTheme="minorHAnsi" w:eastAsia="Times New Roman" w:hAnsiTheme="minorHAnsi" w:cstheme="minorHAnsi"/>
          <w:color w:val="26282A"/>
          <w:sz w:val="24"/>
          <w:szCs w:val="24"/>
          <w:lang w:eastAsia="el-GR"/>
        </w:rPr>
        <w:t>νση</w:t>
      </w:r>
      <w:proofErr w:type="spellEnd"/>
      <w:r w:rsidR="00172625" w:rsidRPr="00354145">
        <w:rPr>
          <w:rFonts w:asciiTheme="minorHAnsi" w:eastAsia="Times New Roman" w:hAnsiTheme="minorHAnsi" w:cstheme="minorHAnsi"/>
          <w:color w:val="26282A"/>
          <w:sz w:val="24"/>
          <w:szCs w:val="24"/>
          <w:lang w:eastAsia="el-GR"/>
        </w:rPr>
        <w:t xml:space="preserve"> Πειραιά</w:t>
      </w:r>
      <w:r w:rsidRPr="00354145">
        <w:rPr>
          <w:rFonts w:asciiTheme="minorHAnsi" w:eastAsia="Times New Roman" w:hAnsiTheme="minorHAnsi" w:cstheme="minorHAnsi"/>
          <w:color w:val="26282A"/>
          <w:sz w:val="24"/>
          <w:szCs w:val="24"/>
          <w:lang w:eastAsia="el-GR"/>
        </w:rPr>
        <w:t xml:space="preserve"> νόσησαν ή </w:t>
      </w:r>
      <w:r w:rsidR="00BD1180" w:rsidRPr="00354145">
        <w:rPr>
          <w:rFonts w:asciiTheme="minorHAnsi" w:eastAsia="Times New Roman" w:hAnsiTheme="minorHAnsi" w:cstheme="minorHAnsi"/>
          <w:color w:val="26282A"/>
          <w:sz w:val="24"/>
          <w:szCs w:val="24"/>
          <w:lang w:eastAsia="el-GR"/>
        </w:rPr>
        <w:t>ήταν</w:t>
      </w:r>
      <w:r w:rsidRPr="00354145">
        <w:rPr>
          <w:rFonts w:asciiTheme="minorHAnsi" w:eastAsia="Times New Roman" w:hAnsiTheme="minorHAnsi" w:cstheme="minorHAnsi"/>
          <w:color w:val="26282A"/>
          <w:sz w:val="24"/>
          <w:szCs w:val="24"/>
          <w:lang w:eastAsia="el-GR"/>
        </w:rPr>
        <w:t xml:space="preserve"> στενές επαφές και έλειπαν από τα σχολεία</w:t>
      </w:r>
      <w:r w:rsidR="00BD1180" w:rsidRPr="00354145">
        <w:rPr>
          <w:rFonts w:asciiTheme="minorHAnsi" w:eastAsia="Times New Roman" w:hAnsiTheme="minorHAnsi" w:cstheme="minorHAnsi"/>
          <w:color w:val="26282A"/>
          <w:sz w:val="24"/>
          <w:szCs w:val="24"/>
          <w:lang w:eastAsia="el-GR"/>
        </w:rPr>
        <w:t xml:space="preserve"> </w:t>
      </w:r>
      <w:r w:rsidRPr="00354145">
        <w:rPr>
          <w:rFonts w:asciiTheme="minorHAnsi" w:eastAsia="Times New Roman" w:hAnsiTheme="minorHAnsi" w:cstheme="minorHAnsi"/>
          <w:color w:val="26282A"/>
          <w:sz w:val="24"/>
          <w:szCs w:val="24"/>
          <w:lang w:eastAsia="el-GR"/>
        </w:rPr>
        <w:t>τους. Τα δεκάδες έκτακτα κενά έρχονται να προστεθούν στα ήδη δεκάδες λειτουργικά κενά</w:t>
      </w:r>
      <w:r w:rsidRPr="00354145">
        <w:rPr>
          <w:rFonts w:asciiTheme="minorHAnsi" w:eastAsia="Times New Roman" w:hAnsiTheme="minorHAnsi" w:cstheme="minorHAnsi"/>
          <w:b/>
          <w:color w:val="26282A"/>
          <w:sz w:val="24"/>
          <w:szCs w:val="24"/>
          <w:lang w:eastAsia="el-GR"/>
        </w:rPr>
        <w:t xml:space="preserve"> </w:t>
      </w:r>
      <w:r w:rsidRPr="00354145">
        <w:rPr>
          <w:rFonts w:asciiTheme="minorHAnsi" w:eastAsia="Times New Roman" w:hAnsiTheme="minorHAnsi" w:cstheme="minorHAnsi"/>
          <w:color w:val="26282A"/>
          <w:sz w:val="24"/>
          <w:szCs w:val="24"/>
          <w:lang w:eastAsia="el-GR"/>
        </w:rPr>
        <w:t xml:space="preserve">που δεν έχουν καλυφθεί μέχρι στιγμής. Διαλύεται το ωρολόγιο πρόγραμμα των Δημοτικών σχολείων </w:t>
      </w:r>
      <w:r w:rsidR="00172625" w:rsidRPr="00354145">
        <w:rPr>
          <w:rFonts w:asciiTheme="minorHAnsi" w:eastAsia="Times New Roman" w:hAnsiTheme="minorHAnsi" w:cstheme="minorHAnsi"/>
          <w:color w:val="26282A"/>
          <w:sz w:val="24"/>
          <w:szCs w:val="24"/>
          <w:lang w:eastAsia="el-GR"/>
        </w:rPr>
        <w:t>και</w:t>
      </w:r>
      <w:r w:rsidRPr="00354145">
        <w:rPr>
          <w:rFonts w:asciiTheme="minorHAnsi" w:eastAsia="Times New Roman" w:hAnsiTheme="minorHAnsi" w:cstheme="minorHAnsi"/>
          <w:color w:val="26282A"/>
          <w:sz w:val="24"/>
          <w:szCs w:val="24"/>
          <w:lang w:eastAsia="el-GR"/>
        </w:rPr>
        <w:t xml:space="preserve"> η εύρυθμη λειτουργία των Νηπιαγωγείων, </w:t>
      </w:r>
      <w:r w:rsidR="00354145" w:rsidRPr="00354145">
        <w:rPr>
          <w:rFonts w:asciiTheme="minorHAnsi" w:eastAsia="Times New Roman" w:hAnsiTheme="minorHAnsi" w:cstheme="minorHAnsi"/>
          <w:color w:val="26282A"/>
          <w:sz w:val="24"/>
          <w:szCs w:val="24"/>
          <w:lang w:eastAsia="el-GR"/>
        </w:rPr>
        <w:t>τα ολοήμερα υπολειτουργούν</w:t>
      </w:r>
      <w:r w:rsidR="005A4179">
        <w:rPr>
          <w:rFonts w:asciiTheme="minorHAnsi" w:eastAsia="Times New Roman" w:hAnsiTheme="minorHAnsi" w:cstheme="minorHAnsi"/>
          <w:color w:val="26282A"/>
          <w:sz w:val="24"/>
          <w:szCs w:val="24"/>
          <w:lang w:eastAsia="el-GR"/>
        </w:rPr>
        <w:t xml:space="preserve"> κλείνοντας</w:t>
      </w:r>
      <w:r w:rsidR="00354145" w:rsidRPr="00354145">
        <w:rPr>
          <w:rFonts w:asciiTheme="minorHAnsi" w:eastAsia="Times New Roman" w:hAnsiTheme="minorHAnsi" w:cstheme="minorHAnsi"/>
          <w:color w:val="26282A"/>
          <w:sz w:val="24"/>
          <w:szCs w:val="24"/>
          <w:lang w:eastAsia="el-GR"/>
        </w:rPr>
        <w:t xml:space="preserve"> </w:t>
      </w:r>
      <w:r w:rsidRPr="00354145">
        <w:rPr>
          <w:rFonts w:asciiTheme="minorHAnsi" w:eastAsia="Times New Roman" w:hAnsiTheme="minorHAnsi" w:cstheme="minorHAnsi"/>
          <w:color w:val="26282A"/>
          <w:sz w:val="24"/>
          <w:szCs w:val="24"/>
          <w:lang w:eastAsia="el-GR"/>
        </w:rPr>
        <w:t>τμήματα,  καταργούνται διδακτικές ώρες, εκπαιδευτικοί σε τμήματα ΖΕΠ ή παράλληλης στήριξης καλούνται να αναλάβουν τάξεις</w:t>
      </w:r>
      <w:r w:rsidR="005A4179">
        <w:rPr>
          <w:rFonts w:asciiTheme="minorHAnsi" w:eastAsia="Times New Roman" w:hAnsiTheme="minorHAnsi" w:cstheme="minorHAnsi"/>
          <w:color w:val="26282A"/>
          <w:sz w:val="24"/>
          <w:szCs w:val="24"/>
          <w:lang w:eastAsia="el-GR"/>
        </w:rPr>
        <w:t xml:space="preserve"> </w:t>
      </w:r>
      <w:r w:rsidRPr="00354145">
        <w:rPr>
          <w:rFonts w:asciiTheme="minorHAnsi" w:eastAsia="Times New Roman" w:hAnsiTheme="minorHAnsi" w:cstheme="minorHAnsi"/>
          <w:color w:val="26282A"/>
          <w:sz w:val="24"/>
          <w:szCs w:val="24"/>
          <w:lang w:eastAsia="el-GR"/>
        </w:rPr>
        <w:t xml:space="preserve">αφήνοντας τους μαθητές </w:t>
      </w:r>
      <w:r w:rsidR="00172625" w:rsidRPr="00354145">
        <w:rPr>
          <w:rFonts w:asciiTheme="minorHAnsi" w:eastAsia="Times New Roman" w:hAnsiTheme="minorHAnsi" w:cstheme="minorHAnsi"/>
          <w:color w:val="26282A"/>
          <w:sz w:val="24"/>
          <w:szCs w:val="24"/>
          <w:lang w:eastAsia="el-GR"/>
        </w:rPr>
        <w:t>τους χωρίς στήριξη</w:t>
      </w:r>
      <w:r w:rsidRPr="00354145">
        <w:rPr>
          <w:rFonts w:asciiTheme="minorHAnsi" w:eastAsia="Times New Roman" w:hAnsiTheme="minorHAnsi" w:cstheme="minorHAnsi"/>
          <w:color w:val="26282A"/>
          <w:sz w:val="24"/>
          <w:szCs w:val="24"/>
          <w:lang w:eastAsia="el-GR"/>
        </w:rPr>
        <w:t>.</w:t>
      </w:r>
    </w:p>
    <w:p w14:paraId="5403B797" w14:textId="77777777" w:rsidR="00172625" w:rsidRPr="00354145" w:rsidRDefault="00172625" w:rsidP="00172625">
      <w:pPr>
        <w:shd w:val="clear" w:color="auto" w:fill="FFFFFF"/>
        <w:spacing w:after="0" w:line="240" w:lineRule="auto"/>
        <w:jc w:val="both"/>
        <w:rPr>
          <w:rFonts w:asciiTheme="minorHAnsi" w:eastAsia="Times New Roman" w:hAnsiTheme="minorHAnsi" w:cstheme="minorHAnsi"/>
          <w:color w:val="26282A"/>
          <w:sz w:val="24"/>
          <w:szCs w:val="24"/>
          <w:lang w:eastAsia="el-GR"/>
        </w:rPr>
      </w:pPr>
    </w:p>
    <w:p w14:paraId="52B4DBFB" w14:textId="2AF63E74" w:rsidR="00AC7C1E" w:rsidRPr="00354145" w:rsidRDefault="00AC7C1E" w:rsidP="00172625">
      <w:pPr>
        <w:shd w:val="clear" w:color="auto" w:fill="FFFFFF"/>
        <w:spacing w:after="0" w:line="240" w:lineRule="auto"/>
        <w:jc w:val="both"/>
        <w:rPr>
          <w:rFonts w:asciiTheme="minorHAnsi" w:eastAsia="Times New Roman" w:hAnsiTheme="minorHAnsi" w:cstheme="minorHAnsi"/>
          <w:color w:val="26282A"/>
          <w:sz w:val="24"/>
          <w:szCs w:val="24"/>
          <w:lang w:eastAsia="el-GR"/>
        </w:rPr>
      </w:pPr>
      <w:r w:rsidRPr="00354145">
        <w:rPr>
          <w:rFonts w:asciiTheme="minorHAnsi" w:eastAsia="Times New Roman" w:hAnsiTheme="minorHAnsi" w:cstheme="minorHAnsi"/>
          <w:color w:val="26282A"/>
          <w:sz w:val="24"/>
          <w:szCs w:val="24"/>
          <w:lang w:eastAsia="el-GR"/>
        </w:rPr>
        <w:t xml:space="preserve">Η Κυβέρνηση και  το ΥΠΑΙΘ διαλύουν το δημόσιο σχολείο και </w:t>
      </w:r>
      <w:r w:rsidR="00BD1180" w:rsidRPr="00354145">
        <w:rPr>
          <w:rFonts w:asciiTheme="minorHAnsi" w:eastAsia="Times New Roman" w:hAnsiTheme="minorHAnsi" w:cstheme="minorHAnsi"/>
          <w:color w:val="26282A"/>
          <w:sz w:val="24"/>
          <w:szCs w:val="24"/>
          <w:lang w:eastAsia="el-GR"/>
        </w:rPr>
        <w:t xml:space="preserve">ταυτόχρονα επιτίθενται </w:t>
      </w:r>
      <w:r w:rsidRPr="00354145">
        <w:rPr>
          <w:rFonts w:asciiTheme="minorHAnsi" w:eastAsia="Times New Roman" w:hAnsiTheme="minorHAnsi" w:cstheme="minorHAnsi"/>
          <w:color w:val="26282A"/>
          <w:sz w:val="24"/>
          <w:szCs w:val="24"/>
          <w:lang w:eastAsia="el-GR"/>
        </w:rPr>
        <w:t>στα εργασιακά μας δικαιώματα</w:t>
      </w:r>
      <w:r w:rsidR="00BD1180" w:rsidRPr="00354145">
        <w:rPr>
          <w:rFonts w:asciiTheme="minorHAnsi" w:eastAsia="Times New Roman" w:hAnsiTheme="minorHAnsi" w:cstheme="minorHAnsi"/>
          <w:color w:val="26282A"/>
          <w:sz w:val="24"/>
          <w:szCs w:val="24"/>
          <w:lang w:eastAsia="el-GR"/>
        </w:rPr>
        <w:t xml:space="preserve">, ενώ </w:t>
      </w:r>
      <w:r w:rsidRPr="00354145">
        <w:rPr>
          <w:rFonts w:asciiTheme="minorHAnsi" w:eastAsia="Times New Roman" w:hAnsiTheme="minorHAnsi" w:cstheme="minorHAnsi"/>
          <w:color w:val="26282A"/>
          <w:sz w:val="24"/>
          <w:szCs w:val="24"/>
          <w:lang w:eastAsia="el-GR"/>
        </w:rPr>
        <w:t>για άλλη μια φορά</w:t>
      </w:r>
      <w:r w:rsidR="00BD1180" w:rsidRPr="00354145">
        <w:rPr>
          <w:rFonts w:asciiTheme="minorHAnsi" w:eastAsia="Times New Roman" w:hAnsiTheme="minorHAnsi" w:cstheme="minorHAnsi"/>
          <w:color w:val="26282A"/>
          <w:sz w:val="24"/>
          <w:szCs w:val="24"/>
          <w:lang w:eastAsia="el-GR"/>
        </w:rPr>
        <w:t xml:space="preserve"> επιδιώκουν </w:t>
      </w:r>
      <w:r w:rsidRPr="00354145">
        <w:rPr>
          <w:rFonts w:asciiTheme="minorHAnsi" w:eastAsia="Times New Roman" w:hAnsiTheme="minorHAnsi" w:cstheme="minorHAnsi"/>
          <w:color w:val="26282A"/>
          <w:sz w:val="24"/>
          <w:szCs w:val="24"/>
          <w:lang w:eastAsia="el-GR"/>
        </w:rPr>
        <w:t>με αυταρχισμό, απειλές και «εντέλλεσθε», να επιβάλλουν  την αντιεκπαιδευτική πολιτική της κατηγοριοποίησης των σχολείων μέσω της «αξιολόγησης» των νόμων 4692/2020 &amp; 4823/2021. </w:t>
      </w:r>
    </w:p>
    <w:p w14:paraId="78046CA7" w14:textId="77777777" w:rsidR="00172625" w:rsidRPr="00354145" w:rsidRDefault="00172625" w:rsidP="00172625">
      <w:pPr>
        <w:shd w:val="clear" w:color="auto" w:fill="FFFFFF"/>
        <w:spacing w:after="0" w:line="240" w:lineRule="auto"/>
        <w:jc w:val="both"/>
        <w:rPr>
          <w:rFonts w:asciiTheme="minorHAnsi" w:eastAsia="Times New Roman" w:hAnsiTheme="minorHAnsi" w:cstheme="minorHAnsi"/>
          <w:b/>
          <w:bCs/>
          <w:color w:val="26282A"/>
          <w:sz w:val="24"/>
          <w:szCs w:val="24"/>
          <w:lang w:eastAsia="el-GR"/>
        </w:rPr>
      </w:pPr>
    </w:p>
    <w:p w14:paraId="6A61A090" w14:textId="40395372" w:rsidR="002620DE" w:rsidRPr="002F49DF" w:rsidRDefault="002620DE" w:rsidP="00CE4A48">
      <w:pPr>
        <w:jc w:val="both"/>
        <w:rPr>
          <w:rFonts w:cstheme="minorHAnsi"/>
          <w:b/>
          <w:bCs/>
          <w:sz w:val="26"/>
          <w:szCs w:val="26"/>
        </w:rPr>
      </w:pPr>
      <w:r w:rsidRPr="002F49DF">
        <w:rPr>
          <w:rFonts w:asciiTheme="minorHAnsi" w:eastAsia="Times New Roman" w:hAnsiTheme="minorHAnsi" w:cstheme="minorHAnsi"/>
          <w:b/>
          <w:bCs/>
          <w:sz w:val="26"/>
          <w:szCs w:val="26"/>
          <w:lang w:eastAsia="el-GR"/>
        </w:rPr>
        <w:t>Οι Σύλλογοι Εκπαιδευτικών Π.Ε</w:t>
      </w:r>
      <w:r w:rsidR="00CE4A48" w:rsidRPr="002F49DF">
        <w:rPr>
          <w:rFonts w:asciiTheme="minorHAnsi" w:eastAsia="Times New Roman" w:hAnsiTheme="minorHAnsi" w:cstheme="minorHAnsi"/>
          <w:b/>
          <w:bCs/>
          <w:sz w:val="26"/>
          <w:szCs w:val="26"/>
          <w:lang w:eastAsia="el-GR"/>
        </w:rPr>
        <w:t>:</w:t>
      </w:r>
      <w:r w:rsidRPr="002F49DF">
        <w:rPr>
          <w:rFonts w:asciiTheme="minorHAnsi" w:eastAsia="Times New Roman" w:hAnsiTheme="minorHAnsi" w:cstheme="minorHAnsi"/>
          <w:b/>
          <w:bCs/>
          <w:sz w:val="26"/>
          <w:szCs w:val="26"/>
          <w:lang w:eastAsia="el-GR"/>
        </w:rPr>
        <w:t xml:space="preserve"> </w:t>
      </w:r>
      <w:r w:rsidR="00CE4A48" w:rsidRPr="002F49DF">
        <w:rPr>
          <w:rFonts w:cstheme="minorHAnsi"/>
          <w:b/>
          <w:bCs/>
          <w:sz w:val="26"/>
          <w:szCs w:val="26"/>
        </w:rPr>
        <w:t xml:space="preserve">Πειραιά «Η Πρόοδος», Νίκαιας, Α΄ Πειραιά «Ρ. Φεραίος», Αργοσαρωνικού και Σαλαμίνας </w:t>
      </w:r>
      <w:r w:rsidR="00CE4A48" w:rsidRPr="002F49DF">
        <w:rPr>
          <w:rFonts w:asciiTheme="minorHAnsi" w:eastAsia="Times New Roman" w:hAnsiTheme="minorHAnsi" w:cstheme="minorHAnsi"/>
          <w:b/>
          <w:bCs/>
          <w:sz w:val="26"/>
          <w:szCs w:val="26"/>
          <w:lang w:eastAsia="el-GR"/>
        </w:rPr>
        <w:t>κ</w:t>
      </w:r>
      <w:r w:rsidR="00AC7C1E" w:rsidRPr="002F49DF">
        <w:rPr>
          <w:rFonts w:asciiTheme="minorHAnsi" w:eastAsia="Times New Roman" w:hAnsiTheme="minorHAnsi" w:cstheme="minorHAnsi"/>
          <w:b/>
          <w:bCs/>
          <w:sz w:val="26"/>
          <w:szCs w:val="26"/>
          <w:lang w:eastAsia="el-GR"/>
        </w:rPr>
        <w:t>αλούμε σε</w:t>
      </w:r>
      <w:r w:rsidR="00354145" w:rsidRPr="002F49DF">
        <w:rPr>
          <w:rFonts w:asciiTheme="minorHAnsi" w:eastAsia="Times New Roman" w:hAnsiTheme="minorHAnsi" w:cstheme="minorHAnsi"/>
          <w:b/>
          <w:bCs/>
          <w:sz w:val="26"/>
          <w:szCs w:val="26"/>
          <w:lang w:eastAsia="el-GR"/>
        </w:rPr>
        <w:t xml:space="preserve"> </w:t>
      </w:r>
      <w:r w:rsidR="000241CF" w:rsidRPr="002F49DF">
        <w:rPr>
          <w:rFonts w:asciiTheme="minorHAnsi" w:eastAsia="Times New Roman" w:hAnsiTheme="minorHAnsi" w:cstheme="minorHAnsi"/>
          <w:b/>
          <w:bCs/>
          <w:sz w:val="26"/>
          <w:szCs w:val="26"/>
          <w:lang w:eastAsia="el-GR"/>
        </w:rPr>
        <w:t>κινητοποίηση-</w:t>
      </w:r>
      <w:r w:rsidR="00AC7C1E" w:rsidRPr="002F49DF">
        <w:rPr>
          <w:rFonts w:asciiTheme="minorHAnsi" w:eastAsia="Times New Roman" w:hAnsiTheme="minorHAnsi" w:cstheme="minorHAnsi"/>
          <w:b/>
          <w:bCs/>
          <w:sz w:val="26"/>
          <w:szCs w:val="26"/>
          <w:lang w:eastAsia="el-GR"/>
        </w:rPr>
        <w:t>παράσταση διαμα</w:t>
      </w:r>
      <w:r w:rsidR="000241CF" w:rsidRPr="002F49DF">
        <w:rPr>
          <w:rFonts w:asciiTheme="minorHAnsi" w:eastAsia="Times New Roman" w:hAnsiTheme="minorHAnsi" w:cstheme="minorHAnsi"/>
          <w:b/>
          <w:bCs/>
          <w:sz w:val="26"/>
          <w:szCs w:val="26"/>
          <w:lang w:eastAsia="el-GR"/>
        </w:rPr>
        <w:t>ρτυρίας στην έδρα της Δ/</w:t>
      </w:r>
      <w:proofErr w:type="spellStart"/>
      <w:r w:rsidR="000241CF" w:rsidRPr="002F49DF">
        <w:rPr>
          <w:rFonts w:asciiTheme="minorHAnsi" w:eastAsia="Times New Roman" w:hAnsiTheme="minorHAnsi" w:cstheme="minorHAnsi"/>
          <w:b/>
          <w:bCs/>
          <w:sz w:val="26"/>
          <w:szCs w:val="26"/>
          <w:lang w:eastAsia="el-GR"/>
        </w:rPr>
        <w:t>νσης</w:t>
      </w:r>
      <w:proofErr w:type="spellEnd"/>
      <w:r w:rsidR="000241CF" w:rsidRPr="002F49DF">
        <w:rPr>
          <w:rFonts w:asciiTheme="minorHAnsi" w:eastAsia="Times New Roman" w:hAnsiTheme="minorHAnsi" w:cstheme="minorHAnsi"/>
          <w:b/>
          <w:bCs/>
          <w:sz w:val="26"/>
          <w:szCs w:val="26"/>
          <w:lang w:eastAsia="el-GR"/>
        </w:rPr>
        <w:t xml:space="preserve"> Π.</w:t>
      </w:r>
      <w:r w:rsidR="00AC7C1E" w:rsidRPr="002F49DF">
        <w:rPr>
          <w:rFonts w:asciiTheme="minorHAnsi" w:eastAsia="Times New Roman" w:hAnsiTheme="minorHAnsi" w:cstheme="minorHAnsi"/>
          <w:b/>
          <w:bCs/>
          <w:sz w:val="26"/>
          <w:szCs w:val="26"/>
          <w:lang w:eastAsia="el-GR"/>
        </w:rPr>
        <w:t xml:space="preserve">Ε. </w:t>
      </w:r>
      <w:r w:rsidR="00172625" w:rsidRPr="002F49DF">
        <w:rPr>
          <w:rFonts w:asciiTheme="minorHAnsi" w:eastAsia="Times New Roman" w:hAnsiTheme="minorHAnsi" w:cstheme="minorHAnsi"/>
          <w:b/>
          <w:bCs/>
          <w:sz w:val="26"/>
          <w:szCs w:val="26"/>
          <w:lang w:eastAsia="el-GR"/>
        </w:rPr>
        <w:t>Πειραιά</w:t>
      </w:r>
      <w:r w:rsidR="00AC7C1E" w:rsidRPr="002F49DF">
        <w:rPr>
          <w:rFonts w:asciiTheme="minorHAnsi" w:eastAsia="Times New Roman" w:hAnsiTheme="minorHAnsi" w:cstheme="minorHAnsi"/>
          <w:b/>
          <w:bCs/>
          <w:sz w:val="26"/>
          <w:szCs w:val="26"/>
          <w:lang w:eastAsia="el-GR"/>
        </w:rPr>
        <w:t xml:space="preserve">  τη</w:t>
      </w:r>
      <w:r w:rsidR="00172625" w:rsidRPr="002F49DF">
        <w:rPr>
          <w:rFonts w:asciiTheme="minorHAnsi" w:eastAsia="Times New Roman" w:hAnsiTheme="minorHAnsi" w:cstheme="minorHAnsi"/>
          <w:b/>
          <w:bCs/>
          <w:sz w:val="26"/>
          <w:szCs w:val="26"/>
          <w:lang w:eastAsia="el-GR"/>
        </w:rPr>
        <w:t xml:space="preserve"> Δευτέρα 24</w:t>
      </w:r>
      <w:r w:rsidR="00AC7C1E" w:rsidRPr="002F49DF">
        <w:rPr>
          <w:rFonts w:asciiTheme="minorHAnsi" w:eastAsia="Times New Roman" w:hAnsiTheme="minorHAnsi" w:cstheme="minorHAnsi"/>
          <w:b/>
          <w:bCs/>
          <w:sz w:val="26"/>
          <w:szCs w:val="26"/>
          <w:lang w:eastAsia="el-GR"/>
        </w:rPr>
        <w:t xml:space="preserve"> Ιανουαρίου 2022 στις 13:30</w:t>
      </w:r>
      <w:r w:rsidR="000241CF" w:rsidRPr="002F49DF">
        <w:rPr>
          <w:rFonts w:asciiTheme="minorHAnsi" w:eastAsia="Times New Roman" w:hAnsiTheme="minorHAnsi" w:cstheme="minorHAnsi"/>
          <w:b/>
          <w:bCs/>
          <w:sz w:val="26"/>
          <w:szCs w:val="26"/>
          <w:lang w:eastAsia="el-GR"/>
        </w:rPr>
        <w:t>.</w:t>
      </w:r>
    </w:p>
    <w:p w14:paraId="11D3C49D" w14:textId="77777777" w:rsidR="002620DE" w:rsidRPr="00354145" w:rsidRDefault="002620DE" w:rsidP="00172625">
      <w:pPr>
        <w:shd w:val="clear" w:color="auto" w:fill="FFFFFF"/>
        <w:spacing w:after="0" w:line="240" w:lineRule="auto"/>
        <w:jc w:val="both"/>
        <w:rPr>
          <w:rFonts w:asciiTheme="minorHAnsi" w:eastAsia="Times New Roman" w:hAnsiTheme="minorHAnsi" w:cstheme="minorHAnsi"/>
          <w:b/>
          <w:bCs/>
          <w:color w:val="26282A"/>
          <w:sz w:val="24"/>
          <w:szCs w:val="24"/>
          <w:lang w:eastAsia="el-GR"/>
        </w:rPr>
      </w:pPr>
    </w:p>
    <w:p w14:paraId="042A666C" w14:textId="77777777" w:rsidR="002620DE" w:rsidRPr="00354145" w:rsidRDefault="002620DE" w:rsidP="000241CF">
      <w:pPr>
        <w:spacing w:before="60" w:after="60"/>
        <w:jc w:val="both"/>
        <w:rPr>
          <w:rFonts w:asciiTheme="minorHAnsi" w:hAnsiTheme="minorHAnsi" w:cstheme="minorHAnsi"/>
          <w:sz w:val="24"/>
          <w:szCs w:val="24"/>
        </w:rPr>
      </w:pPr>
      <w:r w:rsidRPr="00354145">
        <w:rPr>
          <w:rFonts w:asciiTheme="minorHAnsi" w:hAnsiTheme="minorHAnsi" w:cstheme="minorHAnsi"/>
          <w:b/>
          <w:bCs/>
          <w:sz w:val="24"/>
          <w:szCs w:val="24"/>
          <w:u w:val="single"/>
        </w:rPr>
        <w:t>Απαιτούμε άμεσα:</w:t>
      </w:r>
    </w:p>
    <w:p w14:paraId="69A7F73A" w14:textId="77777777" w:rsidR="002620DE" w:rsidRPr="00354145" w:rsidRDefault="002620DE" w:rsidP="000241CF">
      <w:pPr>
        <w:pStyle w:val="ListParagraph1"/>
        <w:numPr>
          <w:ilvl w:val="0"/>
          <w:numId w:val="1"/>
        </w:numPr>
        <w:suppressAutoHyphens/>
        <w:spacing w:before="60" w:after="60"/>
        <w:ind w:left="284" w:hanging="284"/>
        <w:contextualSpacing w:val="0"/>
        <w:jc w:val="both"/>
        <w:rPr>
          <w:rFonts w:asciiTheme="minorHAnsi" w:hAnsiTheme="minorHAnsi" w:cstheme="minorHAnsi"/>
          <w:iCs/>
          <w:sz w:val="24"/>
          <w:szCs w:val="24"/>
        </w:rPr>
      </w:pPr>
      <w:r w:rsidRPr="00354145">
        <w:rPr>
          <w:rFonts w:asciiTheme="minorHAnsi" w:hAnsiTheme="minorHAnsi" w:cstheme="minorHAnsi"/>
          <w:iCs/>
          <w:sz w:val="24"/>
          <w:szCs w:val="24"/>
        </w:rPr>
        <w:t xml:space="preserve">Να αλλάξει άμεσα το πρωτόκολλο «ανοσίας της αγέλης» που ακολουθεί το Υπουργείο. Το τμήμα να κλείνει όταν έχει ένα κρούσμα και το σχολείο όταν παρατηρείται ταυτόχρονη συρροή κρουσμάτων και σε άλλα τμήματα. Τα παιδιά και οι εκπαιδευτικοί να επιστρέφουν στο σχολείο μόνο με αρνητικό μοριακό </w:t>
      </w:r>
      <w:r w:rsidRPr="00354145">
        <w:rPr>
          <w:rFonts w:asciiTheme="minorHAnsi" w:hAnsiTheme="minorHAnsi" w:cstheme="minorHAnsi"/>
          <w:iCs/>
          <w:sz w:val="24"/>
          <w:szCs w:val="24"/>
          <w:lang w:val="en-US"/>
        </w:rPr>
        <w:t>test</w:t>
      </w:r>
      <w:r w:rsidRPr="00354145">
        <w:rPr>
          <w:rFonts w:asciiTheme="minorHAnsi" w:hAnsiTheme="minorHAnsi" w:cstheme="minorHAnsi"/>
          <w:iCs/>
          <w:sz w:val="24"/>
          <w:szCs w:val="24"/>
        </w:rPr>
        <w:t xml:space="preserve"> που θα παρέχεται δωρεάν.</w:t>
      </w:r>
    </w:p>
    <w:p w14:paraId="6BC45C89" w14:textId="77777777" w:rsidR="002620DE" w:rsidRPr="00354145" w:rsidRDefault="002620DE" w:rsidP="000241CF">
      <w:pPr>
        <w:pStyle w:val="ListParagraph1"/>
        <w:numPr>
          <w:ilvl w:val="0"/>
          <w:numId w:val="1"/>
        </w:numPr>
        <w:suppressAutoHyphens/>
        <w:spacing w:before="60" w:after="60"/>
        <w:ind w:left="284" w:hanging="284"/>
        <w:contextualSpacing w:val="0"/>
        <w:jc w:val="both"/>
        <w:rPr>
          <w:rFonts w:asciiTheme="minorHAnsi" w:hAnsiTheme="minorHAnsi" w:cstheme="minorHAnsi"/>
          <w:iCs/>
          <w:sz w:val="24"/>
          <w:szCs w:val="24"/>
        </w:rPr>
      </w:pPr>
      <w:r w:rsidRPr="00354145">
        <w:rPr>
          <w:rFonts w:asciiTheme="minorHAnsi" w:hAnsiTheme="minorHAnsi" w:cstheme="minorHAnsi"/>
          <w:iCs/>
          <w:sz w:val="24"/>
          <w:szCs w:val="24"/>
        </w:rPr>
        <w:t xml:space="preserve">Με ευθύνη του ΥΠΑΙΘ να γίνουν όλες οι απαραίτητες προσλήψεις, ώστε να καλύπτονται άμεσα τα κενά των εκπαιδευτικών που νοσούν ή βγαίνουν σε άδεια για λόγους υγείας και να εξασφαλίζεται η ομαλή ανάπτυξη του ωρολόγιου προγράμματος των σχολείων. </w:t>
      </w:r>
    </w:p>
    <w:p w14:paraId="671EE642" w14:textId="77777777" w:rsidR="002620DE" w:rsidRPr="00354145" w:rsidRDefault="002620DE" w:rsidP="000241CF">
      <w:pPr>
        <w:pStyle w:val="ListParagraph1"/>
        <w:numPr>
          <w:ilvl w:val="0"/>
          <w:numId w:val="1"/>
        </w:numPr>
        <w:suppressAutoHyphens/>
        <w:spacing w:before="60" w:after="60"/>
        <w:ind w:left="284" w:hanging="284"/>
        <w:contextualSpacing w:val="0"/>
        <w:jc w:val="both"/>
        <w:rPr>
          <w:rFonts w:asciiTheme="minorHAnsi" w:hAnsiTheme="minorHAnsi" w:cstheme="minorHAnsi"/>
          <w:iCs/>
          <w:sz w:val="24"/>
          <w:szCs w:val="24"/>
        </w:rPr>
      </w:pPr>
      <w:r w:rsidRPr="00354145">
        <w:rPr>
          <w:rFonts w:asciiTheme="minorHAnsi" w:hAnsiTheme="minorHAnsi" w:cstheme="minorHAnsi"/>
          <w:iCs/>
          <w:sz w:val="24"/>
          <w:szCs w:val="24"/>
        </w:rPr>
        <w:t>Να παρέχονται δωρεάν μάσκες υψηλής προστασίας σε εκπαιδευτικούς και μαθητές. Η χρήση της μάσκας υψηλής προστασίας να ενταχθεί ως υποχρεωτική στο πρωτόκολλο.</w:t>
      </w:r>
    </w:p>
    <w:p w14:paraId="277460CC" w14:textId="77777777" w:rsidR="002620DE" w:rsidRPr="00354145" w:rsidRDefault="002620DE" w:rsidP="000241CF">
      <w:pPr>
        <w:pStyle w:val="ListParagraph1"/>
        <w:numPr>
          <w:ilvl w:val="0"/>
          <w:numId w:val="1"/>
        </w:numPr>
        <w:suppressAutoHyphens/>
        <w:spacing w:before="60" w:after="60"/>
        <w:ind w:left="284" w:hanging="284"/>
        <w:contextualSpacing w:val="0"/>
        <w:jc w:val="both"/>
        <w:rPr>
          <w:rFonts w:asciiTheme="minorHAnsi" w:hAnsiTheme="minorHAnsi" w:cstheme="minorHAnsi"/>
          <w:iCs/>
          <w:sz w:val="24"/>
          <w:szCs w:val="24"/>
        </w:rPr>
      </w:pPr>
      <w:r w:rsidRPr="00354145">
        <w:rPr>
          <w:rFonts w:asciiTheme="minorHAnsi" w:hAnsiTheme="minorHAnsi" w:cstheme="minorHAnsi"/>
          <w:iCs/>
          <w:sz w:val="24"/>
          <w:szCs w:val="24"/>
        </w:rPr>
        <w:t xml:space="preserve">Αραίωση των τμημάτων. Μέχρι 15 </w:t>
      </w:r>
      <w:proofErr w:type="spellStart"/>
      <w:r w:rsidRPr="00354145">
        <w:rPr>
          <w:rFonts w:asciiTheme="minorHAnsi" w:hAnsiTheme="minorHAnsi" w:cstheme="minorHAnsi"/>
          <w:iCs/>
          <w:sz w:val="24"/>
          <w:szCs w:val="24"/>
        </w:rPr>
        <w:t>μαθητ</w:t>
      </w:r>
      <w:proofErr w:type="spellEnd"/>
      <w:r w:rsidRPr="00354145">
        <w:rPr>
          <w:rFonts w:asciiTheme="minorHAnsi" w:hAnsiTheme="minorHAnsi" w:cstheme="minorHAnsi"/>
          <w:iCs/>
          <w:sz w:val="24"/>
          <w:szCs w:val="24"/>
        </w:rPr>
        <w:t>(</w:t>
      </w:r>
      <w:proofErr w:type="spellStart"/>
      <w:r w:rsidRPr="00354145">
        <w:rPr>
          <w:rFonts w:asciiTheme="minorHAnsi" w:hAnsiTheme="minorHAnsi" w:cstheme="minorHAnsi"/>
          <w:iCs/>
          <w:sz w:val="24"/>
          <w:szCs w:val="24"/>
        </w:rPr>
        <w:t>ρι</w:t>
      </w:r>
      <w:proofErr w:type="spellEnd"/>
      <w:r w:rsidRPr="00354145">
        <w:rPr>
          <w:rFonts w:asciiTheme="minorHAnsi" w:hAnsiTheme="minorHAnsi" w:cstheme="minorHAnsi"/>
          <w:iCs/>
          <w:sz w:val="24"/>
          <w:szCs w:val="24"/>
        </w:rPr>
        <w:t>)</w:t>
      </w:r>
      <w:proofErr w:type="spellStart"/>
      <w:r w:rsidRPr="00354145">
        <w:rPr>
          <w:rFonts w:asciiTheme="minorHAnsi" w:hAnsiTheme="minorHAnsi" w:cstheme="minorHAnsi"/>
          <w:iCs/>
          <w:sz w:val="24"/>
          <w:szCs w:val="24"/>
        </w:rPr>
        <w:t>ες</w:t>
      </w:r>
      <w:proofErr w:type="spellEnd"/>
      <w:r w:rsidRPr="00354145">
        <w:rPr>
          <w:rFonts w:asciiTheme="minorHAnsi" w:hAnsiTheme="minorHAnsi" w:cstheme="minorHAnsi"/>
          <w:iCs/>
          <w:sz w:val="24"/>
          <w:szCs w:val="24"/>
        </w:rPr>
        <w:t xml:space="preserve"> στο τμήμα – Εύρεση και διαμόρφωση νέων σχολικών χώρων. Να ανακληθούν άμεσα όλες οι συγχωνεύσεις τμημάτων.</w:t>
      </w:r>
    </w:p>
    <w:p w14:paraId="36B23E63" w14:textId="77777777" w:rsidR="002620DE" w:rsidRPr="00354145" w:rsidRDefault="002620DE" w:rsidP="000241CF">
      <w:pPr>
        <w:pStyle w:val="ListParagraph1"/>
        <w:numPr>
          <w:ilvl w:val="0"/>
          <w:numId w:val="1"/>
        </w:numPr>
        <w:suppressAutoHyphens/>
        <w:spacing w:before="60" w:after="60"/>
        <w:ind w:left="284" w:hanging="284"/>
        <w:contextualSpacing w:val="0"/>
        <w:jc w:val="both"/>
        <w:rPr>
          <w:rFonts w:asciiTheme="minorHAnsi" w:hAnsiTheme="minorHAnsi" w:cstheme="minorHAnsi"/>
          <w:iCs/>
          <w:sz w:val="24"/>
          <w:szCs w:val="24"/>
        </w:rPr>
      </w:pPr>
      <w:r w:rsidRPr="00354145">
        <w:rPr>
          <w:rFonts w:asciiTheme="minorHAnsi" w:hAnsiTheme="minorHAnsi" w:cstheme="minorHAnsi"/>
          <w:iCs/>
          <w:sz w:val="24"/>
          <w:szCs w:val="24"/>
        </w:rPr>
        <w:lastRenderedPageBreak/>
        <w:t xml:space="preserve">Να ενισχυθεί το προσωπικό καθαριότητας των σχολείων με μόνιμες προσλήψεις, ώστε να τηρούνται τα πρωτόκολλα. </w:t>
      </w:r>
    </w:p>
    <w:p w14:paraId="6F10325B" w14:textId="77777777" w:rsidR="002620DE" w:rsidRPr="00354145" w:rsidRDefault="002620DE" w:rsidP="000241CF">
      <w:pPr>
        <w:pStyle w:val="ListParagraph1"/>
        <w:suppressAutoHyphens/>
        <w:spacing w:before="60" w:after="60"/>
        <w:ind w:left="360"/>
        <w:jc w:val="both"/>
        <w:rPr>
          <w:rFonts w:asciiTheme="minorHAnsi" w:hAnsiTheme="minorHAnsi" w:cstheme="minorHAnsi"/>
          <w:b/>
          <w:bCs/>
          <w:iCs/>
          <w:sz w:val="24"/>
          <w:szCs w:val="24"/>
        </w:rPr>
      </w:pPr>
    </w:p>
    <w:p w14:paraId="5B68B775" w14:textId="0BAC796D" w:rsidR="002620DE" w:rsidRPr="00354145" w:rsidRDefault="002620DE" w:rsidP="000241CF">
      <w:pPr>
        <w:pStyle w:val="ListParagraph1"/>
        <w:suppressAutoHyphens/>
        <w:spacing w:before="60" w:after="60"/>
        <w:ind w:left="0"/>
        <w:jc w:val="both"/>
        <w:rPr>
          <w:rFonts w:asciiTheme="minorHAnsi" w:hAnsiTheme="minorHAnsi" w:cstheme="minorHAnsi"/>
          <w:b/>
          <w:bCs/>
          <w:iCs/>
          <w:sz w:val="24"/>
          <w:szCs w:val="24"/>
        </w:rPr>
      </w:pPr>
      <w:r w:rsidRPr="00354145">
        <w:rPr>
          <w:rFonts w:asciiTheme="minorHAnsi" w:hAnsiTheme="minorHAnsi" w:cstheme="minorHAnsi"/>
          <w:b/>
          <w:bCs/>
          <w:iCs/>
          <w:sz w:val="24"/>
          <w:szCs w:val="24"/>
        </w:rPr>
        <w:t xml:space="preserve">Ταυτόχρονα μαζί με το υπόλοιπο εκπαιδευτικό κίνημα από </w:t>
      </w:r>
      <w:r w:rsidR="000241CF">
        <w:rPr>
          <w:rFonts w:asciiTheme="minorHAnsi" w:hAnsiTheme="minorHAnsi" w:cstheme="minorHAnsi"/>
          <w:b/>
          <w:bCs/>
          <w:iCs/>
          <w:sz w:val="24"/>
          <w:szCs w:val="24"/>
        </w:rPr>
        <w:t>την αρχή της πανδημίας διεκδικούμε</w:t>
      </w:r>
      <w:r w:rsidRPr="00354145">
        <w:rPr>
          <w:rFonts w:asciiTheme="minorHAnsi" w:hAnsiTheme="minorHAnsi" w:cstheme="minorHAnsi"/>
          <w:b/>
          <w:bCs/>
          <w:iCs/>
          <w:sz w:val="24"/>
          <w:szCs w:val="24"/>
        </w:rPr>
        <w:t>:</w:t>
      </w:r>
    </w:p>
    <w:p w14:paraId="5B52DAA5" w14:textId="77777777" w:rsidR="002620DE" w:rsidRPr="00354145" w:rsidRDefault="002620DE" w:rsidP="000241CF">
      <w:pPr>
        <w:pStyle w:val="ListParagraph1"/>
        <w:numPr>
          <w:ilvl w:val="0"/>
          <w:numId w:val="1"/>
        </w:numPr>
        <w:suppressAutoHyphens/>
        <w:spacing w:before="60" w:after="60"/>
        <w:ind w:left="284" w:hanging="284"/>
        <w:contextualSpacing w:val="0"/>
        <w:jc w:val="both"/>
        <w:rPr>
          <w:rFonts w:asciiTheme="minorHAnsi" w:hAnsiTheme="minorHAnsi" w:cstheme="minorHAnsi"/>
          <w:iCs/>
          <w:sz w:val="24"/>
          <w:szCs w:val="24"/>
        </w:rPr>
      </w:pPr>
      <w:r w:rsidRPr="00354145">
        <w:rPr>
          <w:rFonts w:asciiTheme="minorHAnsi" w:hAnsiTheme="minorHAnsi" w:cstheme="minorHAnsi"/>
          <w:iCs/>
          <w:sz w:val="24"/>
          <w:szCs w:val="24"/>
        </w:rPr>
        <w:t xml:space="preserve">Δωρεάν </w:t>
      </w:r>
      <w:r w:rsidRPr="00354145">
        <w:rPr>
          <w:rFonts w:asciiTheme="minorHAnsi" w:hAnsiTheme="minorHAnsi" w:cstheme="minorHAnsi"/>
          <w:iCs/>
          <w:sz w:val="24"/>
          <w:szCs w:val="24"/>
          <w:lang w:val="en-US"/>
        </w:rPr>
        <w:t>rapid</w:t>
      </w:r>
      <w:r w:rsidRPr="00354145">
        <w:rPr>
          <w:rFonts w:asciiTheme="minorHAnsi" w:hAnsiTheme="minorHAnsi" w:cstheme="minorHAnsi"/>
          <w:iCs/>
          <w:sz w:val="24"/>
          <w:szCs w:val="24"/>
        </w:rPr>
        <w:t xml:space="preserve"> και μοριακά τεστ για όλον τον πληθυσμό. Γενναία ενίσχυση των δημόσιων δομών και δημιουργία επαρκών σημείων για δωρεάν μοριακό τεστ. </w:t>
      </w:r>
    </w:p>
    <w:p w14:paraId="149ACF4D" w14:textId="77777777" w:rsidR="002620DE" w:rsidRPr="00354145" w:rsidRDefault="002620DE" w:rsidP="000241CF">
      <w:pPr>
        <w:pStyle w:val="ListParagraph1"/>
        <w:numPr>
          <w:ilvl w:val="0"/>
          <w:numId w:val="1"/>
        </w:numPr>
        <w:suppressAutoHyphens/>
        <w:spacing w:before="60" w:after="60"/>
        <w:ind w:left="284" w:hanging="284"/>
        <w:contextualSpacing w:val="0"/>
        <w:jc w:val="both"/>
        <w:rPr>
          <w:rFonts w:asciiTheme="minorHAnsi" w:hAnsiTheme="minorHAnsi" w:cstheme="minorHAnsi"/>
          <w:iCs/>
          <w:sz w:val="24"/>
          <w:szCs w:val="24"/>
        </w:rPr>
      </w:pPr>
      <w:r w:rsidRPr="00354145">
        <w:rPr>
          <w:rFonts w:asciiTheme="minorHAnsi" w:hAnsiTheme="minorHAnsi" w:cstheme="minorHAnsi"/>
          <w:iCs/>
          <w:sz w:val="24"/>
          <w:szCs w:val="24"/>
        </w:rPr>
        <w:t>Θωράκιση του Δημόσιου Συστήματος Υγείας (προσλήψεις, ΜΕΘ, επίταξη ιδιωτικών δομών κ.ά.)</w:t>
      </w:r>
    </w:p>
    <w:p w14:paraId="120F6AE8" w14:textId="77777777" w:rsidR="002620DE" w:rsidRPr="00354145" w:rsidRDefault="002620DE" w:rsidP="000241CF">
      <w:pPr>
        <w:pStyle w:val="ListParagraph1"/>
        <w:numPr>
          <w:ilvl w:val="0"/>
          <w:numId w:val="1"/>
        </w:numPr>
        <w:suppressAutoHyphens/>
        <w:spacing w:before="60" w:after="60"/>
        <w:ind w:left="284" w:hanging="284"/>
        <w:contextualSpacing w:val="0"/>
        <w:jc w:val="both"/>
        <w:rPr>
          <w:rFonts w:asciiTheme="minorHAnsi" w:hAnsiTheme="minorHAnsi" w:cstheme="minorHAnsi"/>
          <w:iCs/>
          <w:sz w:val="24"/>
          <w:szCs w:val="24"/>
        </w:rPr>
      </w:pPr>
      <w:r w:rsidRPr="00354145">
        <w:rPr>
          <w:rFonts w:asciiTheme="minorHAnsi" w:hAnsiTheme="minorHAnsi" w:cstheme="minorHAnsi"/>
          <w:iCs/>
          <w:sz w:val="24"/>
          <w:szCs w:val="24"/>
        </w:rPr>
        <w:t>Προσλήψεις σχολικών νοσηλευτών και σύνδεσης των σχολικών μονάδων με την Πρωτοβάθμια Φροντίδα Υγείας. Πρόγραμμα προληπτικών εξετάσεων και δωρεάν πρόγραμμα ιατρικών εξετάσεων όλων όσοι νόσησαν.</w:t>
      </w:r>
    </w:p>
    <w:p w14:paraId="74850704" w14:textId="77777777" w:rsidR="002620DE" w:rsidRPr="00354145" w:rsidRDefault="002620DE" w:rsidP="000241CF">
      <w:pPr>
        <w:pStyle w:val="ListParagraph1"/>
        <w:numPr>
          <w:ilvl w:val="0"/>
          <w:numId w:val="1"/>
        </w:numPr>
        <w:suppressAutoHyphens/>
        <w:spacing w:before="60" w:after="60"/>
        <w:ind w:left="284" w:hanging="284"/>
        <w:contextualSpacing w:val="0"/>
        <w:jc w:val="both"/>
        <w:rPr>
          <w:rFonts w:asciiTheme="minorHAnsi" w:hAnsiTheme="minorHAnsi" w:cstheme="minorHAnsi"/>
          <w:iCs/>
          <w:sz w:val="24"/>
          <w:szCs w:val="24"/>
        </w:rPr>
      </w:pPr>
      <w:r w:rsidRPr="00354145">
        <w:rPr>
          <w:rFonts w:asciiTheme="minorHAnsi" w:hAnsiTheme="minorHAnsi" w:cstheme="minorHAnsi"/>
          <w:iCs/>
          <w:sz w:val="24"/>
          <w:szCs w:val="24"/>
        </w:rPr>
        <w:t>Διεύρυνση των κατηγοριών που δικαιούνται άδεια ευπαθούς ομάδας. Άδεια ειδικού σκοπού σε όλους τους γονείς για όλο το χρονικό διάστημα που νοσούν τα παιδιά τους με πλήρεις αποδοχές.</w:t>
      </w:r>
    </w:p>
    <w:p w14:paraId="2E6B2242" w14:textId="77777777" w:rsidR="002620DE" w:rsidRPr="00354145" w:rsidRDefault="002620DE" w:rsidP="000241CF">
      <w:pPr>
        <w:pStyle w:val="ListParagraph1"/>
        <w:numPr>
          <w:ilvl w:val="0"/>
          <w:numId w:val="1"/>
        </w:numPr>
        <w:suppressAutoHyphens/>
        <w:spacing w:before="60" w:after="60"/>
        <w:ind w:left="284" w:hanging="284"/>
        <w:contextualSpacing w:val="0"/>
        <w:jc w:val="both"/>
        <w:rPr>
          <w:rFonts w:asciiTheme="minorHAnsi" w:hAnsiTheme="minorHAnsi" w:cstheme="minorHAnsi"/>
          <w:iCs/>
          <w:sz w:val="24"/>
          <w:szCs w:val="24"/>
        </w:rPr>
      </w:pPr>
      <w:r w:rsidRPr="00354145">
        <w:rPr>
          <w:rFonts w:asciiTheme="minorHAnsi" w:hAnsiTheme="minorHAnsi" w:cstheme="minorHAnsi"/>
          <w:iCs/>
          <w:sz w:val="24"/>
          <w:szCs w:val="24"/>
        </w:rPr>
        <w:t>Εξασφάλιση αδειών ειδικού σκοπού στους εκπαιδευτικούς που βγαίνουν θετικοί ή νοσούν (10 ημερών), σε όσους βρίσκονται σε καραντίνα και σε όσους πρέπει να επιτηρούν μικρά παιδιά ή ηλικιωμένους.</w:t>
      </w:r>
    </w:p>
    <w:p w14:paraId="5F0E16EA" w14:textId="77777777" w:rsidR="002620DE" w:rsidRPr="00354145" w:rsidRDefault="002620DE" w:rsidP="000241CF">
      <w:pPr>
        <w:pStyle w:val="ListParagraph1"/>
        <w:numPr>
          <w:ilvl w:val="0"/>
          <w:numId w:val="1"/>
        </w:numPr>
        <w:suppressAutoHyphens/>
        <w:spacing w:before="60" w:after="60"/>
        <w:ind w:left="284" w:hanging="284"/>
        <w:contextualSpacing w:val="0"/>
        <w:jc w:val="both"/>
        <w:rPr>
          <w:rFonts w:asciiTheme="minorHAnsi" w:hAnsiTheme="minorHAnsi" w:cstheme="minorHAnsi"/>
          <w:iCs/>
          <w:sz w:val="24"/>
          <w:szCs w:val="24"/>
        </w:rPr>
      </w:pPr>
      <w:r w:rsidRPr="00354145">
        <w:rPr>
          <w:rFonts w:asciiTheme="minorHAnsi" w:hAnsiTheme="minorHAnsi" w:cstheme="minorHAnsi"/>
          <w:iCs/>
          <w:sz w:val="24"/>
          <w:szCs w:val="24"/>
        </w:rPr>
        <w:t>Στοχευμένα εκπαιδευτικά – παιδαγωγικά μέτρα για την αντιμετώπιση των επιπτώσεων της πανδημίας σε μαθησιακό και ψυχοκοινωνικό επίπεδο. Γενίκευση των προγραμμάτων Ενισχυτικής Διδασκαλίας, Πρόσθετης Διδακτικής Στήριξης και διάθεση όλων των αναγκαίων ωρών σε φροντιστηριακά μαθήματα. Προσλήψεις σε όλες τις ειδικότητες του Ειδικού Επιστημονικού και Βοηθητικού Προσωπικού. Κάλυψη όλων των κενών σε Παράλληλη Στήριξη, Τμήματα Ένταξης και Ειδικά Σχολεία. Δημιουργία νέων τμημάτων ένταξης. Πλήρης διεπιστημονική στελέχωση των ΚΕΔΑΣΥ. Αναπροσαρμογή-μείωση της σχολικής ύλης.</w:t>
      </w:r>
    </w:p>
    <w:p w14:paraId="7F6805DF" w14:textId="3E59B078" w:rsidR="00AC7C1E" w:rsidRPr="002620DE" w:rsidRDefault="00AC7C1E" w:rsidP="000241CF">
      <w:pPr>
        <w:shd w:val="clear" w:color="auto" w:fill="FFFFFF"/>
        <w:spacing w:after="0" w:line="240" w:lineRule="auto"/>
        <w:jc w:val="both"/>
        <w:rPr>
          <w:rFonts w:ascii="Times New Roman" w:eastAsia="Times New Roman" w:hAnsi="Times New Roman"/>
          <w:b/>
          <w:bCs/>
          <w:color w:val="26282A"/>
          <w:sz w:val="24"/>
          <w:szCs w:val="24"/>
          <w:lang w:eastAsia="el-GR"/>
        </w:rPr>
      </w:pPr>
      <w:r w:rsidRPr="00AC7C1E">
        <w:rPr>
          <w:rFonts w:ascii="Times New Roman" w:eastAsia="Times New Roman" w:hAnsi="Times New Roman"/>
          <w:b/>
          <w:bCs/>
          <w:color w:val="26282A"/>
          <w:sz w:val="24"/>
          <w:szCs w:val="24"/>
          <w:lang w:eastAsia="el-GR"/>
        </w:rPr>
        <w:t xml:space="preserve"> </w:t>
      </w:r>
    </w:p>
    <w:p w14:paraId="54B6261C" w14:textId="77777777" w:rsidR="00AC7C1E" w:rsidRPr="00AC7C1E" w:rsidRDefault="00AC7C1E" w:rsidP="000241CF">
      <w:pPr>
        <w:shd w:val="clear" w:color="auto" w:fill="FFFFFF"/>
        <w:spacing w:after="0" w:line="240" w:lineRule="auto"/>
        <w:jc w:val="both"/>
        <w:rPr>
          <w:rFonts w:ascii="Times New Roman" w:eastAsia="Times New Roman" w:hAnsi="Times New Roman"/>
          <w:color w:val="26282A"/>
          <w:sz w:val="24"/>
          <w:szCs w:val="24"/>
          <w:lang w:eastAsia="el-GR"/>
        </w:rPr>
      </w:pPr>
      <w:r w:rsidRPr="00AC7C1E">
        <w:rPr>
          <w:rFonts w:ascii="Times New Roman" w:eastAsia="Times New Roman" w:hAnsi="Times New Roman"/>
          <w:color w:val="26282A"/>
          <w:sz w:val="24"/>
          <w:szCs w:val="24"/>
          <w:lang w:eastAsia="el-GR"/>
        </w:rPr>
        <w:t> </w:t>
      </w:r>
    </w:p>
    <w:p w14:paraId="50436950" w14:textId="77777777" w:rsidR="009E459D" w:rsidRDefault="009E459D" w:rsidP="000241CF">
      <w:pPr>
        <w:shd w:val="clear" w:color="auto" w:fill="FFFFFF"/>
        <w:spacing w:after="0" w:line="240" w:lineRule="auto"/>
        <w:jc w:val="both"/>
        <w:rPr>
          <w:rFonts w:ascii="Times New Roman" w:eastAsia="Times New Roman" w:hAnsi="Times New Roman"/>
          <w:b/>
          <w:bCs/>
          <w:color w:val="26282A"/>
          <w:sz w:val="24"/>
          <w:szCs w:val="24"/>
          <w:lang w:eastAsia="el-GR"/>
        </w:rPr>
      </w:pPr>
    </w:p>
    <w:p w14:paraId="452BF502" w14:textId="000E754D" w:rsidR="009E459D" w:rsidRPr="00AC7C1E" w:rsidRDefault="009E459D" w:rsidP="009E459D">
      <w:pPr>
        <w:shd w:val="clear" w:color="auto" w:fill="FFFFFF"/>
        <w:spacing w:after="0" w:line="240" w:lineRule="auto"/>
        <w:jc w:val="center"/>
        <w:rPr>
          <w:rFonts w:ascii="Times New Roman" w:eastAsia="Times New Roman" w:hAnsi="Times New Roman"/>
          <w:color w:val="26282A"/>
          <w:sz w:val="24"/>
          <w:szCs w:val="24"/>
          <w:lang w:eastAsia="el-GR"/>
        </w:rPr>
      </w:pPr>
    </w:p>
    <w:p w14:paraId="42632A7D" w14:textId="77777777" w:rsidR="00D12C16" w:rsidRPr="00AC7C1E" w:rsidRDefault="00D12C16">
      <w:pPr>
        <w:rPr>
          <w:rFonts w:ascii="Times New Roman" w:hAnsi="Times New Roman"/>
        </w:rPr>
      </w:pPr>
    </w:p>
    <w:sectPr w:rsidR="00D12C16" w:rsidRPr="00AC7C1E">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6712BA"/>
    <w:multiLevelType w:val="hybridMultilevel"/>
    <w:tmpl w:val="5E7C43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C1E"/>
    <w:rsid w:val="000241CF"/>
    <w:rsid w:val="00172625"/>
    <w:rsid w:val="002620DE"/>
    <w:rsid w:val="002F49DF"/>
    <w:rsid w:val="00354145"/>
    <w:rsid w:val="00491E73"/>
    <w:rsid w:val="005A4179"/>
    <w:rsid w:val="009E459D"/>
    <w:rsid w:val="00AC7C1E"/>
    <w:rsid w:val="00BD1180"/>
    <w:rsid w:val="00CE4A48"/>
    <w:rsid w:val="00D12C16"/>
    <w:rsid w:val="00D1738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3C279"/>
  <w15:chartTrackingRefBased/>
  <w15:docId w15:val="{7FC467C7-ADAD-44F3-9AAF-CA846497F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7C1E"/>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uiPriority w:val="34"/>
    <w:qFormat/>
    <w:rsid w:val="002620DE"/>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973696">
      <w:bodyDiv w:val="1"/>
      <w:marLeft w:val="0"/>
      <w:marRight w:val="0"/>
      <w:marTop w:val="0"/>
      <w:marBottom w:val="0"/>
      <w:divBdr>
        <w:top w:val="none" w:sz="0" w:space="0" w:color="auto"/>
        <w:left w:val="none" w:sz="0" w:space="0" w:color="auto"/>
        <w:bottom w:val="none" w:sz="0" w:space="0" w:color="auto"/>
        <w:right w:val="none" w:sz="0" w:space="0" w:color="auto"/>
      </w:divBdr>
    </w:div>
    <w:div w:id="202698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605</Words>
  <Characters>3268</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Χρήστης των Windows</cp:lastModifiedBy>
  <cp:revision>17</cp:revision>
  <dcterms:created xsi:type="dcterms:W3CDTF">2022-01-15T18:46:00Z</dcterms:created>
  <dcterms:modified xsi:type="dcterms:W3CDTF">2022-01-21T11:25:00Z</dcterms:modified>
</cp:coreProperties>
</file>