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49B" w:rsidRPr="00303920" w:rsidRDefault="007C3F53" w:rsidP="000F549B">
      <w:pPr>
        <w:autoSpaceDE w:val="0"/>
        <w:autoSpaceDN w:val="0"/>
        <w:adjustRightInd w:val="0"/>
        <w:ind w:firstLine="720"/>
        <w:jc w:val="both"/>
        <w:rPr>
          <w:b/>
          <w:bCs/>
          <w:sz w:val="27"/>
          <w:szCs w:val="27"/>
          <w:shd w:val="clear" w:color="auto" w:fill="C0C0C0"/>
          <w:lang w:val="en-US"/>
        </w:rPr>
      </w:pPr>
      <w:r>
        <w:rPr>
          <w:noProof/>
        </w:rPr>
        <w:drawing>
          <wp:anchor distT="0" distB="0" distL="114300" distR="114300" simplePos="0" relativeHeight="251657216" behindDoc="1" locked="0" layoutInCell="1" allowOverlap="1">
            <wp:simplePos x="0" y="0"/>
            <wp:positionH relativeFrom="column">
              <wp:posOffset>342900</wp:posOffset>
            </wp:positionH>
            <wp:positionV relativeFrom="paragraph">
              <wp:posOffset>-257175</wp:posOffset>
            </wp:positionV>
            <wp:extent cx="4619625" cy="1581150"/>
            <wp:effectExtent l="0" t="0" r="0" b="0"/>
            <wp:wrapTight wrapText="bothSides">
              <wp:wrapPolygon edited="0">
                <wp:start x="0" y="0"/>
                <wp:lineTo x="0" y="21340"/>
                <wp:lineTo x="21555" y="21340"/>
                <wp:lineTo x="21555" y="0"/>
                <wp:lineTo x="0" y="0"/>
              </wp:wrapPolygon>
            </wp:wrapTight>
            <wp:docPr id="1" name="Εικόνα 1" descr="https://4.bp.blogspot.com/-feSRNsvL7lo/V3v4IdjCT7I/AAAAAAAABE4/4EfVa2Je3agxu7n2TC-nPeJsS59nEYvnQCKgB/s640/%25CE%25B5%25CF%2581%25CE%25B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feSRNsvL7lo/V3v4IdjCT7I/AAAAAAAABE4/4EfVa2Je3agxu7n2TC-nPeJsS59nEYvnQCKgB/s640/%25CE%25B5%25CF%2581%25CE%25B11.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9625" cy="1581150"/>
                    </a:xfrm>
                    <a:prstGeom prst="rect">
                      <a:avLst/>
                    </a:prstGeom>
                    <a:noFill/>
                    <a:ln>
                      <a:noFill/>
                    </a:ln>
                  </pic:spPr>
                </pic:pic>
              </a:graphicData>
            </a:graphic>
          </wp:anchor>
        </w:drawing>
      </w:r>
    </w:p>
    <w:p w:rsidR="007C3F53" w:rsidRDefault="00685233" w:rsidP="00685233">
      <w:pPr>
        <w:spacing w:before="86" w:after="86" w:line="340" w:lineRule="atLeast"/>
        <w:jc w:val="center"/>
        <w:rPr>
          <w:rFonts w:asciiTheme="minorHAnsi" w:hAnsiTheme="minorHAnsi" w:cs="Arial"/>
          <w:bCs/>
        </w:rPr>
      </w:pPr>
      <w:r>
        <w:rPr>
          <w:rFonts w:asciiTheme="minorHAnsi" w:hAnsiTheme="minorHAnsi" w:cs="Arial"/>
          <w:bCs/>
        </w:rPr>
        <w:br/>
        <w:t xml:space="preserve"> </w:t>
      </w:r>
    </w:p>
    <w:p w:rsidR="007C3F53" w:rsidRDefault="007C3F53" w:rsidP="00685233">
      <w:pPr>
        <w:spacing w:before="86" w:after="86" w:line="340" w:lineRule="atLeast"/>
        <w:jc w:val="center"/>
        <w:rPr>
          <w:rFonts w:asciiTheme="minorHAnsi" w:hAnsiTheme="minorHAnsi" w:cs="Arial"/>
          <w:bCs/>
        </w:rPr>
      </w:pPr>
    </w:p>
    <w:p w:rsidR="007C3F53" w:rsidRDefault="007C3F53" w:rsidP="00685233">
      <w:pPr>
        <w:spacing w:before="86" w:after="86" w:line="340" w:lineRule="atLeast"/>
        <w:jc w:val="center"/>
        <w:rPr>
          <w:rFonts w:asciiTheme="minorHAnsi" w:hAnsiTheme="minorHAnsi" w:cs="Arial"/>
          <w:bCs/>
        </w:rPr>
      </w:pPr>
    </w:p>
    <w:p w:rsidR="001175D2" w:rsidRDefault="001175D2" w:rsidP="001175D2">
      <w:pPr>
        <w:rPr>
          <w:b/>
          <w:sz w:val="32"/>
          <w:szCs w:val="32"/>
          <w:u w:val="single"/>
        </w:rPr>
      </w:pPr>
      <w:r>
        <w:rPr>
          <w:b/>
          <w:sz w:val="32"/>
          <w:szCs w:val="32"/>
          <w:u w:val="single"/>
        </w:rPr>
        <w:t>Ανακοίνωση για τον Νέο Ενιαίο Ολοήμερο Νηπιαγωγείο</w:t>
      </w:r>
    </w:p>
    <w:p w:rsidR="001175D2" w:rsidRDefault="001175D2" w:rsidP="001175D2">
      <w:pPr>
        <w:rPr>
          <w:sz w:val="32"/>
          <w:szCs w:val="32"/>
        </w:rPr>
      </w:pPr>
    </w:p>
    <w:p w:rsidR="001175D2" w:rsidRDefault="001175D2" w:rsidP="001175D2">
      <w:pPr>
        <w:jc w:val="both"/>
      </w:pPr>
      <w:r>
        <w:rPr>
          <w:sz w:val="28"/>
          <w:szCs w:val="28"/>
        </w:rPr>
        <w:t xml:space="preserve">Ο Νέος Ενιαίος Τύπος Ολοήμερου Νηπιαγωγείου </w:t>
      </w:r>
      <w:r>
        <w:rPr>
          <w:b/>
          <w:sz w:val="28"/>
          <w:szCs w:val="28"/>
          <w:u w:val="single"/>
        </w:rPr>
        <w:t>δημιουργεί νέες θέσεις εργασίας</w:t>
      </w:r>
      <w:r>
        <w:rPr>
          <w:sz w:val="28"/>
          <w:szCs w:val="28"/>
          <w:u w:val="single"/>
        </w:rPr>
        <w:t xml:space="preserve"> ,</w:t>
      </w:r>
      <w:r>
        <w:rPr>
          <w:sz w:val="28"/>
          <w:szCs w:val="28"/>
        </w:rPr>
        <w:t xml:space="preserve"> </w:t>
      </w:r>
      <w:r w:rsidR="0017575C">
        <w:rPr>
          <w:sz w:val="32"/>
          <w:szCs w:val="32"/>
        </w:rPr>
        <w:t>αφού όλα τα νηπιαγωγεία της χώρας γίνονται εν δυνάμει ολοήμερα</w:t>
      </w:r>
      <w:r w:rsidR="0017575C" w:rsidRPr="0017575C">
        <w:rPr>
          <w:sz w:val="32"/>
          <w:szCs w:val="32"/>
        </w:rPr>
        <w:t xml:space="preserve">. </w:t>
      </w:r>
      <w:r>
        <w:rPr>
          <w:sz w:val="28"/>
          <w:szCs w:val="28"/>
        </w:rPr>
        <w:t xml:space="preserve">Βελτιώνει τις στρεβλώσεις του παρελθόντος (μεικτά προγράμματα, πρόωρες αποχωρήσεις, δυσκολία στη λειτουργία πρωινής ζώνης , συνεργασία των νηπιαγωγών </w:t>
      </w:r>
      <w:proofErr w:type="spellStart"/>
      <w:r>
        <w:rPr>
          <w:sz w:val="28"/>
          <w:szCs w:val="28"/>
        </w:rPr>
        <w:t>κ.τ.λ</w:t>
      </w:r>
      <w:proofErr w:type="spellEnd"/>
      <w:r>
        <w:rPr>
          <w:sz w:val="28"/>
          <w:szCs w:val="28"/>
        </w:rPr>
        <w:t xml:space="preserve"> ) , παρέχοντας ίσες ευκαιρίες μάθησης σε όλα τα παιδιά και </w:t>
      </w:r>
      <w:r>
        <w:rPr>
          <w:b/>
          <w:sz w:val="28"/>
          <w:szCs w:val="28"/>
        </w:rPr>
        <w:t>εύκολη κατανομή των παιδιών σε τμήματα.</w:t>
      </w:r>
      <w:r>
        <w:rPr>
          <w:sz w:val="28"/>
          <w:szCs w:val="28"/>
        </w:rPr>
        <w:t xml:space="preserve"> Δεν γίνονται πια αδικίες , η μία νηπιαγωγός να έχει 18 παιδιά στο κλασικό και η άλλη στο ολοήμερο να έχει 25 , έχουν όλες τον ίδιο αριθμό </w:t>
      </w:r>
      <w:r>
        <w:rPr>
          <w:b/>
          <w:sz w:val="28"/>
          <w:szCs w:val="28"/>
        </w:rPr>
        <w:t xml:space="preserve">και το πιο σημαντικό </w:t>
      </w:r>
      <w:r w:rsidR="00D035B8">
        <w:rPr>
          <w:b/>
          <w:sz w:val="28"/>
          <w:szCs w:val="28"/>
        </w:rPr>
        <w:t>τα παιδιά χωρίζονται ισοδύναμα</w:t>
      </w:r>
      <w:r>
        <w:rPr>
          <w:b/>
          <w:sz w:val="28"/>
          <w:szCs w:val="28"/>
        </w:rPr>
        <w:t xml:space="preserve"> ως προς το φύλο, ηλικία , μαθησιακές δυσκολίες και ιδιαιτερότητες. </w:t>
      </w:r>
      <w:r>
        <w:rPr>
          <w:sz w:val="28"/>
          <w:szCs w:val="28"/>
        </w:rPr>
        <w:t xml:space="preserve">Δεν είμαστε υποχρεωμένες να ακολουθούμε κοινό πρόγραμμα και να συνεργαζόμαστε ένα τέταρτο όπως παλιά </w:t>
      </w:r>
      <w:r>
        <w:rPr>
          <w:b/>
          <w:sz w:val="28"/>
          <w:szCs w:val="28"/>
        </w:rPr>
        <w:t>. Επιτέλους, θα έχουμε ένα σταθερό ωράριο εργασίας για όλη τη χρονιά που έγινε σε αντιστοίχιση του ωραρίου με τους δασκάλους ,με βάση το ν.4115/2013 .Ήταν αδήριτη ανάγκη λόγω της πίεσης των βρεφονηπιοκόμων να ενταχθούν στο υπουργείο Παιδείας να κατοχυρωθεί το ωράριό  μας ως εκπαιδευτικών ώστε να αποφευχθεί η πιθανότητα αργότερα να βρεθούμε στην εποπτεία των Δήμων με χρηματοδοτούμενο ΕΣΠΑ και με προσωπικό με ελαστικές σχέσεις εργασίας.</w:t>
      </w:r>
    </w:p>
    <w:p w:rsidR="001175D2" w:rsidRDefault="001175D2" w:rsidP="001175D2">
      <w:pPr>
        <w:jc w:val="both"/>
      </w:pPr>
      <w:r>
        <w:rPr>
          <w:sz w:val="28"/>
          <w:szCs w:val="28"/>
        </w:rPr>
        <w:t xml:space="preserve">   Επίσης ,το ωρολόγιο πρόγραμμα του νέου ενιαίου ολοήμερου νηπιαγωγείου συμβάλλει στη αποσαφήνιση του διδακτικού μας ωραρίου με καθορισμένες διδακτικές ώρες  αλλά και με ευελιξία προσαρμογής σύμφωνα με το αναλυτικό μας πρόγραμμα ώστε να υπάρχει το κατάλληλο παιδαγωγικό κλίμα και να αναπτύσσεται η παιδαγωγική σχέση ανάμεσα στο παιδί και τον εκπαιδευτικό  .Δεν απαξιώνεται ο ρόλος του και δεν γίνεται </w:t>
      </w:r>
      <w:proofErr w:type="spellStart"/>
      <w:r>
        <w:rPr>
          <w:sz w:val="28"/>
          <w:szCs w:val="28"/>
        </w:rPr>
        <w:t>παιδοφυλακτήριο</w:t>
      </w:r>
      <w:proofErr w:type="spellEnd"/>
      <w:r>
        <w:rPr>
          <w:sz w:val="28"/>
          <w:szCs w:val="28"/>
        </w:rPr>
        <w:t>.</w:t>
      </w:r>
    </w:p>
    <w:p w:rsidR="001175D2" w:rsidRDefault="001175D2" w:rsidP="001175D2">
      <w:pPr>
        <w:jc w:val="both"/>
        <w:rPr>
          <w:sz w:val="32"/>
          <w:szCs w:val="32"/>
        </w:rPr>
      </w:pPr>
      <w:r>
        <w:rPr>
          <w:sz w:val="28"/>
          <w:szCs w:val="28"/>
          <w:u w:val="single"/>
        </w:rPr>
        <w:t xml:space="preserve"> </w:t>
      </w:r>
      <w:r>
        <w:rPr>
          <w:b/>
          <w:sz w:val="28"/>
          <w:szCs w:val="28"/>
          <w:u w:val="single"/>
        </w:rPr>
        <w:t>Σε καμία περίπτωση δεν αυξάνει το ωράριο μας ,</w:t>
      </w:r>
      <w:r>
        <w:rPr>
          <w:b/>
          <w:sz w:val="28"/>
          <w:szCs w:val="28"/>
        </w:rPr>
        <w:t xml:space="preserve"> </w:t>
      </w:r>
      <w:r>
        <w:rPr>
          <w:sz w:val="28"/>
          <w:szCs w:val="28"/>
        </w:rPr>
        <w:t xml:space="preserve">άλλωστε πριν δεν είχαμε θεσμοθετημένο διδακτικό ωράριο.  </w:t>
      </w:r>
    </w:p>
    <w:p w:rsidR="001175D2" w:rsidRDefault="001175D2" w:rsidP="001175D2">
      <w:pPr>
        <w:jc w:val="both"/>
        <w:rPr>
          <w:sz w:val="32"/>
          <w:szCs w:val="32"/>
        </w:rPr>
      </w:pPr>
      <w:r>
        <w:rPr>
          <w:b/>
          <w:sz w:val="28"/>
          <w:szCs w:val="28"/>
        </w:rPr>
        <w:t>1)Στο πρωινό υποχρεωτικό πρόγραμμα:</w:t>
      </w:r>
      <w:r>
        <w:rPr>
          <w:sz w:val="28"/>
          <w:szCs w:val="28"/>
        </w:rPr>
        <w:t xml:space="preserve"> η νηπιαγωγός για να ολοκληρώσει 5ώρές διδακτικό  ωράριο είναι στο σχολείο από τις 8.20 μέχρι </w:t>
      </w:r>
      <w:r>
        <w:rPr>
          <w:sz w:val="28"/>
          <w:szCs w:val="28"/>
        </w:rPr>
        <w:lastRenderedPageBreak/>
        <w:t xml:space="preserve">τις 13.00( αντί 8.00-12.30 το παλιό κλασικό ) , τη στιγμή που στο δημοτικό ένας δάσκαλος για να ολοκληρώσει το ωράριο του μπορεί να παραμείνει και 5ώρες στο σχολείο , </w:t>
      </w:r>
      <w:proofErr w:type="spellStart"/>
      <w:r>
        <w:rPr>
          <w:sz w:val="28"/>
          <w:szCs w:val="28"/>
        </w:rPr>
        <w:t>δηλ.να</w:t>
      </w:r>
      <w:proofErr w:type="spellEnd"/>
      <w:r>
        <w:rPr>
          <w:sz w:val="28"/>
          <w:szCs w:val="28"/>
        </w:rPr>
        <w:t xml:space="preserve"> έχει κενό ενδιάμεσο . </w:t>
      </w:r>
    </w:p>
    <w:p w:rsidR="001175D2" w:rsidRDefault="001175D2" w:rsidP="001175D2">
      <w:pPr>
        <w:jc w:val="both"/>
        <w:rPr>
          <w:b/>
          <w:sz w:val="32"/>
          <w:szCs w:val="32"/>
        </w:rPr>
      </w:pPr>
      <w:r>
        <w:rPr>
          <w:b/>
          <w:sz w:val="28"/>
          <w:szCs w:val="28"/>
        </w:rPr>
        <w:t xml:space="preserve">2) Στο πρωινό υποχρεωτικό με πρωινή ζώνη και ολοήμερο απογευματινό πρόγραμμα : </w:t>
      </w:r>
      <w:r>
        <w:rPr>
          <w:sz w:val="28"/>
          <w:szCs w:val="28"/>
        </w:rPr>
        <w:t xml:space="preserve">Η πρωινή νηπιαγωγός έρχεται 7.45 και τελειώνει 11.50( ενώ παλιά ήταν 7.00 με 11.30 ) και η απογευματινή έρχεται 11.50 με 16.00(ενώ παλιά ήταν 11.30 με 16.00). Επομένως , εδώ έχουμε </w:t>
      </w:r>
      <w:r>
        <w:rPr>
          <w:b/>
          <w:sz w:val="28"/>
          <w:szCs w:val="28"/>
        </w:rPr>
        <w:t>μείωση ωραρίου κατά 20 λεπτά .</w:t>
      </w:r>
    </w:p>
    <w:p w:rsidR="001175D2" w:rsidRDefault="001175D2" w:rsidP="001175D2">
      <w:pPr>
        <w:jc w:val="both"/>
        <w:rPr>
          <w:sz w:val="32"/>
          <w:szCs w:val="32"/>
        </w:rPr>
      </w:pPr>
      <w:r>
        <w:rPr>
          <w:b/>
          <w:sz w:val="28"/>
          <w:szCs w:val="28"/>
        </w:rPr>
        <w:t xml:space="preserve">3)Στο πρωινό υποχρεωτικό χωρίς πρωινή ζώνη αλλά με  ολοήμερο απογευματινό πρόγραμμα: </w:t>
      </w:r>
      <w:r>
        <w:rPr>
          <w:sz w:val="28"/>
          <w:szCs w:val="28"/>
        </w:rPr>
        <w:t xml:space="preserve">Η πρωινή νηπιαγωγός έρχεται 8.20 και τελειώνει στις 11.50 ή στις 13.00 και η απογευματινή αρχίζει στις 11.50 ή στις 13.00 με 16.00. </w:t>
      </w:r>
      <w:r>
        <w:rPr>
          <w:b/>
          <w:sz w:val="28"/>
          <w:szCs w:val="28"/>
        </w:rPr>
        <w:t xml:space="preserve">Εδώ έχουμε για πρώτη φορά συμπλήρωση διδακτικού ωραρίου με διοικητικό έργο </w:t>
      </w:r>
      <w:r>
        <w:rPr>
          <w:sz w:val="28"/>
          <w:szCs w:val="28"/>
        </w:rPr>
        <w:t>το οποίο δίνεται στην προϊσταμένη  και στις άλλες δύο συναδέλφους στην περίπτωση που λειτουργούν δύο απογευματινά ολοήμερα τμήματα.</w:t>
      </w:r>
    </w:p>
    <w:p w:rsidR="001175D2" w:rsidRDefault="001175D2" w:rsidP="001175D2">
      <w:pPr>
        <w:jc w:val="both"/>
        <w:rPr>
          <w:sz w:val="32"/>
          <w:szCs w:val="32"/>
        </w:rPr>
      </w:pPr>
      <w:r>
        <w:rPr>
          <w:b/>
          <w:sz w:val="28"/>
          <w:szCs w:val="28"/>
        </w:rPr>
        <w:t>Η καθιέρωση του διδακτικού μας ωραρίου γίνεται για πρώτη φορά</w:t>
      </w:r>
      <w:r>
        <w:rPr>
          <w:sz w:val="28"/>
          <w:szCs w:val="28"/>
        </w:rPr>
        <w:t xml:space="preserve"> και θα ισχύσει από την φετινή σχολική χρονιά με μόνη αδικία ότι η μείωση ωραρίου δίνεται μόνο στους νηπιαγωγούς των 4/θέσιων νηπιαγωγείων και άνω </w:t>
      </w:r>
      <w:r>
        <w:rPr>
          <w:b/>
          <w:sz w:val="28"/>
          <w:szCs w:val="28"/>
        </w:rPr>
        <w:t xml:space="preserve">. Αυτό όμως θα αποτελέσει την αφετηρία του αγώνα μας για διεκδίκηση μείωσης  ωραρίου ή υπερωριακή αποζημίωση όλων των νηπιαγωγών , ανεξαρτήτως αν υπηρετούν σε μονοθέσιο ή διθέσιο ή τριθέσιο νηπιαγωγείο. </w:t>
      </w:r>
      <w:r>
        <w:rPr>
          <w:sz w:val="28"/>
          <w:szCs w:val="28"/>
        </w:rPr>
        <w:t xml:space="preserve">Όλες είναι δίκαιο να έχουμε μείωση ωραρίου σύμφωνα με τα χρόνια υπηρεσίας όπως προβλέπεται και για τις συναδέλφους των 4/θέσιων , 5/θέσιων και  6/θέσιων. </w:t>
      </w:r>
    </w:p>
    <w:p w:rsidR="001175D2" w:rsidRDefault="001175D2" w:rsidP="001175D2">
      <w:pPr>
        <w:jc w:val="both"/>
        <w:rPr>
          <w:b/>
          <w:bCs/>
          <w:sz w:val="28"/>
          <w:szCs w:val="28"/>
        </w:rPr>
      </w:pPr>
      <w:r>
        <w:rPr>
          <w:sz w:val="28"/>
          <w:szCs w:val="28"/>
        </w:rPr>
        <w:t xml:space="preserve">Τώρα , που θεσμοθετήθηκε επιτέλους το ωράριο μας , ανοίγει ο δρόμος για ίση μεταχείριση με τους δασκάλους στο δημοτικό  και για την </w:t>
      </w:r>
      <w:r>
        <w:rPr>
          <w:b/>
          <w:sz w:val="28"/>
          <w:szCs w:val="28"/>
        </w:rPr>
        <w:t>καθιέρωση της 14χρονης υποχρεωτικής και ενιαίας εκπαίδευσης γιατί το νηπιαγωγείο πρέπει να είναι δημόσιο , υποχρεωτικό και για τα δύο χρόνια φοίτησης σε αυτό και με ενιαίο σχεδιασμό στο πλαίσιο της 14χρονης εκπαίδευσης .</w:t>
      </w:r>
    </w:p>
    <w:p w:rsidR="001175D2" w:rsidRDefault="001175D2" w:rsidP="001175D2">
      <w:pPr>
        <w:jc w:val="both"/>
      </w:pPr>
      <w:r>
        <w:rPr>
          <w:b/>
          <w:sz w:val="28"/>
          <w:szCs w:val="28"/>
        </w:rPr>
        <w:t>Επίσης</w:t>
      </w:r>
      <w:r>
        <w:rPr>
          <w:b/>
          <w:bCs/>
          <w:sz w:val="28"/>
          <w:szCs w:val="28"/>
        </w:rPr>
        <w:t xml:space="preserve"> απαιτούμε:</w:t>
      </w:r>
    </w:p>
    <w:p w:rsidR="001175D2" w:rsidRDefault="001175D2" w:rsidP="00D035B8">
      <w:pPr>
        <w:pStyle w:val="a4"/>
        <w:numPr>
          <w:ilvl w:val="0"/>
          <w:numId w:val="1"/>
        </w:numPr>
        <w:jc w:val="both"/>
      </w:pPr>
      <w:r w:rsidRPr="00D035B8">
        <w:rPr>
          <w:b/>
          <w:bCs/>
          <w:sz w:val="28"/>
          <w:szCs w:val="28"/>
        </w:rPr>
        <w:t>ΚΑΤΑΛΛΗΛΕΣ ΚΤΙΡΙΑΚΕΣ ΥΠΟΔΟΜΕΣ.</w:t>
      </w:r>
    </w:p>
    <w:p w:rsidR="001175D2" w:rsidRDefault="001175D2" w:rsidP="00D035B8">
      <w:pPr>
        <w:pStyle w:val="a4"/>
        <w:numPr>
          <w:ilvl w:val="0"/>
          <w:numId w:val="1"/>
        </w:numPr>
        <w:jc w:val="both"/>
      </w:pPr>
      <w:r w:rsidRPr="00D035B8">
        <w:rPr>
          <w:b/>
          <w:bCs/>
          <w:sz w:val="28"/>
          <w:szCs w:val="28"/>
        </w:rPr>
        <w:t>ΙΔΡΥΣΗ ΤΜΗΜΑΤΩΝ ΕΝΤΑΞΗΣ ΚΑΙ ΕΙΔΙΚΩΝ ΝΗΠΙΑΓΩΓΕΙΩΝ ΓΙΑ ΝΑ ΚΑΛΥΠΤΟΝΤΑΙ ΟΙ ΕΙΔΙΚΕΣ ΕΚΠΑΙΔΕΥΤΙΚΕΣ ΑΝΑΓΚΕΣ ΝΗΠΙΩΝ ΚΑΙ ΠΡΟΝΗΠΙΩΝ ΣΤΟ ΚΑΤΑΛΛΗΛΟ ΕΚΠΑΙΔΕΥΤΙΚΟ ΠΛΑΙΣΙΟ.</w:t>
      </w:r>
    </w:p>
    <w:p w:rsidR="001175D2" w:rsidRPr="00D035B8" w:rsidRDefault="001175D2" w:rsidP="00D035B8">
      <w:pPr>
        <w:pStyle w:val="a4"/>
        <w:numPr>
          <w:ilvl w:val="0"/>
          <w:numId w:val="1"/>
        </w:numPr>
        <w:jc w:val="both"/>
        <w:rPr>
          <w:b/>
          <w:bCs/>
          <w:sz w:val="28"/>
          <w:szCs w:val="28"/>
        </w:rPr>
      </w:pPr>
      <w:r w:rsidRPr="00D035B8">
        <w:rPr>
          <w:b/>
          <w:bCs/>
          <w:sz w:val="28"/>
          <w:szCs w:val="28"/>
        </w:rPr>
        <w:t>ΜΟΝΙΜΟΥΣ ΜΑΖΙΚΟΥΣ ΔΙΟΡΙΣΜΟΥΣ.</w:t>
      </w:r>
    </w:p>
    <w:p w:rsidR="00033CF4" w:rsidRPr="00D035B8" w:rsidRDefault="001175D2" w:rsidP="00D035B8">
      <w:pPr>
        <w:pStyle w:val="a4"/>
        <w:numPr>
          <w:ilvl w:val="0"/>
          <w:numId w:val="1"/>
        </w:numPr>
        <w:jc w:val="both"/>
        <w:rPr>
          <w:b/>
          <w:bCs/>
          <w:sz w:val="28"/>
          <w:szCs w:val="28"/>
        </w:rPr>
      </w:pPr>
      <w:r w:rsidRPr="00D035B8">
        <w:rPr>
          <w:b/>
          <w:bCs/>
          <w:sz w:val="28"/>
          <w:szCs w:val="28"/>
        </w:rPr>
        <w:t>ΕΝΑΣ ΕΚΠΑΙΔΕΥΤΙΚΟΣ ΑΝΑ 15 ΝΗΠΙΑ /ΠΡΟΝΗΠΙΑ.</w:t>
      </w:r>
    </w:p>
    <w:sectPr w:rsidR="00033CF4" w:rsidRPr="00D035B8" w:rsidSect="00303920">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72C98"/>
    <w:multiLevelType w:val="hybridMultilevel"/>
    <w:tmpl w:val="EFBEFB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549B"/>
    <w:rsid w:val="00033CF4"/>
    <w:rsid w:val="00060274"/>
    <w:rsid w:val="000F549B"/>
    <w:rsid w:val="001175D2"/>
    <w:rsid w:val="0017575C"/>
    <w:rsid w:val="003A31DF"/>
    <w:rsid w:val="00551B61"/>
    <w:rsid w:val="00665843"/>
    <w:rsid w:val="00685233"/>
    <w:rsid w:val="006F3F9F"/>
    <w:rsid w:val="00744B16"/>
    <w:rsid w:val="007633DC"/>
    <w:rsid w:val="007C3F53"/>
    <w:rsid w:val="008E1F50"/>
    <w:rsid w:val="00A27384"/>
    <w:rsid w:val="00B0326B"/>
    <w:rsid w:val="00C65281"/>
    <w:rsid w:val="00CB5C4D"/>
    <w:rsid w:val="00D035B8"/>
    <w:rsid w:val="00D34EDF"/>
    <w:rsid w:val="00DA2243"/>
    <w:rsid w:val="00E67D9B"/>
    <w:rsid w:val="00F73B1B"/>
    <w:rsid w:val="00FF73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49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0F549B"/>
    <w:rPr>
      <w:rFonts w:ascii="Calibri" w:eastAsiaTheme="minorHAnsi" w:hAnsi="Calibri" w:cstheme="minorBidi"/>
      <w:sz w:val="22"/>
      <w:szCs w:val="21"/>
      <w:lang w:eastAsia="en-US"/>
    </w:rPr>
  </w:style>
  <w:style w:type="character" w:customStyle="1" w:styleId="Char">
    <w:name w:val="Απλό κείμενο Char"/>
    <w:basedOn w:val="a0"/>
    <w:link w:val="a3"/>
    <w:uiPriority w:val="99"/>
    <w:semiHidden/>
    <w:rsid w:val="000F549B"/>
    <w:rPr>
      <w:rFonts w:ascii="Calibri" w:hAnsi="Calibri"/>
      <w:szCs w:val="21"/>
    </w:rPr>
  </w:style>
  <w:style w:type="paragraph" w:styleId="a4">
    <w:name w:val="List Paragraph"/>
    <w:basedOn w:val="a"/>
    <w:uiPriority w:val="34"/>
    <w:qFormat/>
    <w:rsid w:val="00D035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3391</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Zisis</dc:creator>
  <cp:lastModifiedBy>Alexandra</cp:lastModifiedBy>
  <cp:revision>2</cp:revision>
  <dcterms:created xsi:type="dcterms:W3CDTF">2016-09-05T18:22:00Z</dcterms:created>
  <dcterms:modified xsi:type="dcterms:W3CDTF">2016-09-05T18:22:00Z</dcterms:modified>
</cp:coreProperties>
</file>